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A8" w:rsidRPr="00A235AD" w:rsidRDefault="004D4AA8" w:rsidP="00A235AD">
      <w:pPr>
        <w:jc w:val="right"/>
        <w:rPr>
          <w:rFonts w:ascii="Arial" w:hAnsi="Arial" w:cs="Arial"/>
          <w:sz w:val="18"/>
          <w:szCs w:val="18"/>
        </w:rPr>
      </w:pPr>
      <w:r w:rsidRPr="00A235AD">
        <w:rPr>
          <w:rFonts w:ascii="Arial" w:hAnsi="Arial" w:cs="Arial"/>
          <w:sz w:val="18"/>
          <w:szCs w:val="18"/>
        </w:rPr>
        <w:t xml:space="preserve">Załącznik do Uchwały Rady Pedagogicznej </w:t>
      </w:r>
    </w:p>
    <w:p w:rsidR="004D4AA8" w:rsidRPr="00A235AD" w:rsidRDefault="00A259F8" w:rsidP="00A235AD">
      <w:pPr>
        <w:jc w:val="right"/>
        <w:rPr>
          <w:rFonts w:ascii="Arial" w:hAnsi="Arial" w:cs="Arial"/>
          <w:sz w:val="18"/>
          <w:szCs w:val="18"/>
        </w:rPr>
      </w:pPr>
      <w:r w:rsidRPr="00A235AD">
        <w:rPr>
          <w:rFonts w:ascii="Arial" w:hAnsi="Arial" w:cs="Arial"/>
          <w:sz w:val="18"/>
          <w:szCs w:val="18"/>
        </w:rPr>
        <w:t>nr 5</w:t>
      </w:r>
      <w:r w:rsidR="00402231" w:rsidRPr="00A235AD">
        <w:rPr>
          <w:rFonts w:ascii="Arial" w:hAnsi="Arial" w:cs="Arial"/>
          <w:sz w:val="18"/>
          <w:szCs w:val="18"/>
        </w:rPr>
        <w:t xml:space="preserve"> z dnia 17 czerwca 2019</w:t>
      </w:r>
    </w:p>
    <w:p w:rsidR="004D4AA8" w:rsidRPr="00A235AD" w:rsidRDefault="004D4AA8" w:rsidP="00A235AD">
      <w:pPr>
        <w:jc w:val="right"/>
        <w:rPr>
          <w:rFonts w:ascii="Arial" w:hAnsi="Arial" w:cs="Arial"/>
          <w:sz w:val="18"/>
          <w:szCs w:val="18"/>
        </w:rPr>
      </w:pPr>
      <w:r w:rsidRPr="00A235AD">
        <w:rPr>
          <w:rFonts w:ascii="Arial" w:hAnsi="Arial" w:cs="Arial"/>
          <w:sz w:val="18"/>
          <w:szCs w:val="18"/>
        </w:rPr>
        <w:t>Statut Przedszkola Miejskiego nr 9 w Łodzi</w:t>
      </w:r>
    </w:p>
    <w:p w:rsidR="004D4AA8" w:rsidRPr="00A235AD" w:rsidRDefault="004D4AA8" w:rsidP="004D4AA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2F467A" w:rsidRPr="00A235AD" w:rsidRDefault="002F467A" w:rsidP="004D4AA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2F467A" w:rsidRPr="00A235AD" w:rsidRDefault="002F467A" w:rsidP="004D4AA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2F467A" w:rsidRPr="00A235AD" w:rsidRDefault="002F467A" w:rsidP="004D4AA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2F467A" w:rsidRPr="00A235AD" w:rsidRDefault="002F467A" w:rsidP="004D4AA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402231" w:rsidRPr="00A235AD" w:rsidRDefault="004D4AA8" w:rsidP="002A2CF8">
      <w:pPr>
        <w:pStyle w:val="Nagwek1"/>
        <w:rPr>
          <w:rFonts w:ascii="Arial" w:hAnsi="Arial" w:cs="Arial"/>
          <w:b w:val="0"/>
          <w:color w:val="000000" w:themeColor="text1"/>
          <w:sz w:val="96"/>
          <w:szCs w:val="96"/>
        </w:rPr>
      </w:pPr>
      <w:r w:rsidRPr="00A235AD">
        <w:rPr>
          <w:rFonts w:ascii="Arial" w:hAnsi="Arial" w:cs="Arial"/>
          <w:b w:val="0"/>
          <w:color w:val="000000" w:themeColor="text1"/>
          <w:sz w:val="96"/>
          <w:szCs w:val="96"/>
        </w:rPr>
        <w:t>STATUT PRZEDSZKOLA MIEJSKIEGO NR 9</w:t>
      </w:r>
      <w:r w:rsidR="00402231" w:rsidRPr="00A235AD">
        <w:rPr>
          <w:rFonts w:ascii="Arial" w:hAnsi="Arial" w:cs="Arial"/>
          <w:b w:val="0"/>
          <w:color w:val="000000" w:themeColor="text1"/>
          <w:sz w:val="96"/>
          <w:szCs w:val="96"/>
        </w:rPr>
        <w:t>7</w:t>
      </w:r>
      <w:r w:rsidRPr="00A235AD">
        <w:rPr>
          <w:rFonts w:ascii="Arial" w:hAnsi="Arial" w:cs="Arial"/>
          <w:b w:val="0"/>
          <w:color w:val="000000" w:themeColor="text1"/>
          <w:sz w:val="96"/>
          <w:szCs w:val="96"/>
        </w:rPr>
        <w:t xml:space="preserve"> W ŁODZI</w:t>
      </w:r>
    </w:p>
    <w:p w:rsidR="002F467A" w:rsidRPr="00A235AD" w:rsidRDefault="004D4AA8" w:rsidP="00402231">
      <w:pPr>
        <w:jc w:val="center"/>
        <w:rPr>
          <w:rFonts w:ascii="Arial" w:hAnsi="Arial" w:cs="Arial"/>
          <w:b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br/>
      </w:r>
      <w:r w:rsidR="002F467A" w:rsidRPr="00A235AD">
        <w:rPr>
          <w:rFonts w:ascii="Arial" w:hAnsi="Arial" w:cs="Arial"/>
          <w:b/>
          <w:sz w:val="24"/>
          <w:szCs w:val="24"/>
        </w:rPr>
        <w:br/>
      </w:r>
    </w:p>
    <w:p w:rsidR="002F467A" w:rsidRPr="00A235AD" w:rsidRDefault="002F467A" w:rsidP="002F467A">
      <w:pPr>
        <w:jc w:val="center"/>
        <w:rPr>
          <w:rFonts w:ascii="Arial" w:hAnsi="Arial" w:cs="Arial"/>
          <w:b/>
          <w:sz w:val="24"/>
          <w:szCs w:val="24"/>
        </w:rPr>
      </w:pPr>
      <w:r w:rsidRPr="00A235AD">
        <w:rPr>
          <w:rFonts w:ascii="Arial" w:hAnsi="Arial" w:cs="Arial"/>
          <w:noProof/>
          <w:lang w:eastAsia="pl-PL"/>
        </w:rPr>
        <w:drawing>
          <wp:inline distT="0" distB="0" distL="0" distR="0">
            <wp:extent cx="1704975" cy="867672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28" cy="8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7A" w:rsidRPr="00A235AD" w:rsidRDefault="002F467A">
      <w:pPr>
        <w:rPr>
          <w:rFonts w:ascii="Arial" w:hAnsi="Arial" w:cs="Arial"/>
          <w:b/>
          <w:sz w:val="24"/>
          <w:szCs w:val="24"/>
        </w:rPr>
      </w:pPr>
      <w:r w:rsidRPr="00A235AD">
        <w:rPr>
          <w:rFonts w:ascii="Arial" w:hAnsi="Arial" w:cs="Arial"/>
          <w:b/>
          <w:sz w:val="24"/>
          <w:szCs w:val="24"/>
        </w:rPr>
        <w:br w:type="page"/>
      </w:r>
    </w:p>
    <w:p w:rsidR="00402231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1</w:t>
      </w:r>
    </w:p>
    <w:p w:rsidR="004F7E4F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POSTANOWIENIA WSTĘPNE</w:t>
      </w:r>
    </w:p>
    <w:p w:rsidR="00402231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Nazwa przedszkola brzmi: Przedszkole Miejskie nr 9</w:t>
      </w:r>
      <w:r w:rsidR="00402231" w:rsidRPr="00A235AD">
        <w:rPr>
          <w:rFonts w:ascii="Arial" w:hAnsi="Arial" w:cs="Arial"/>
          <w:sz w:val="24"/>
          <w:szCs w:val="24"/>
        </w:rPr>
        <w:t>7</w:t>
      </w:r>
    </w:p>
    <w:p w:rsidR="002F467A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posługuje się pieczęcią: </w:t>
      </w:r>
    </w:p>
    <w:p w:rsidR="002F467A" w:rsidRPr="00A235AD" w:rsidRDefault="004D4AA8" w:rsidP="002A2CF8">
      <w:pPr>
        <w:pStyle w:val="Akapitzlist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Przedszkole Miejskie nr 9</w:t>
      </w:r>
      <w:r w:rsidR="002F467A" w:rsidRPr="00A235AD">
        <w:rPr>
          <w:rFonts w:ascii="Arial" w:hAnsi="Arial" w:cs="Arial"/>
          <w:sz w:val="24"/>
          <w:szCs w:val="24"/>
        </w:rPr>
        <w:t>7</w:t>
      </w:r>
    </w:p>
    <w:p w:rsidR="002F467A" w:rsidRPr="00A235AD" w:rsidRDefault="002F467A" w:rsidP="002A2CF8">
      <w:pPr>
        <w:pStyle w:val="Akapitzlist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91-492 Łódź ul. Gen. Bema nr 6</w:t>
      </w:r>
    </w:p>
    <w:p w:rsidR="002F467A" w:rsidRPr="00A235AD" w:rsidRDefault="002F467A" w:rsidP="002A2CF8">
      <w:pPr>
        <w:pStyle w:val="Akapitzlist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tel. 42 659-</w:t>
      </w:r>
      <w:r w:rsidR="004D4AA8" w:rsidRPr="00A235AD">
        <w:rPr>
          <w:rFonts w:ascii="Arial" w:hAnsi="Arial" w:cs="Arial"/>
          <w:sz w:val="24"/>
          <w:szCs w:val="24"/>
        </w:rPr>
        <w:t>4</w:t>
      </w:r>
      <w:r w:rsidRPr="00A235AD">
        <w:rPr>
          <w:rFonts w:ascii="Arial" w:hAnsi="Arial" w:cs="Arial"/>
          <w:sz w:val="24"/>
          <w:szCs w:val="24"/>
        </w:rPr>
        <w:t>5-11</w:t>
      </w:r>
    </w:p>
    <w:p w:rsidR="00402231" w:rsidRPr="00A235AD" w:rsidRDefault="002F467A" w:rsidP="002A2CF8">
      <w:pPr>
        <w:pStyle w:val="Akapitzlist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REG. 000221528 </w:t>
      </w:r>
      <w:r w:rsidR="004D4AA8" w:rsidRPr="00A235AD">
        <w:rPr>
          <w:rFonts w:ascii="Arial" w:hAnsi="Arial" w:cs="Arial"/>
          <w:sz w:val="24"/>
          <w:szCs w:val="24"/>
        </w:rPr>
        <w:t>N</w:t>
      </w:r>
      <w:r w:rsidRPr="00A235AD">
        <w:rPr>
          <w:rFonts w:ascii="Arial" w:hAnsi="Arial" w:cs="Arial"/>
          <w:sz w:val="24"/>
          <w:szCs w:val="24"/>
        </w:rPr>
        <w:t>IP : 7262525291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Lokalizacja przedszkola: Budynek jednopiętrowy w</w:t>
      </w:r>
      <w:r w:rsidR="002F467A" w:rsidRPr="00A235AD">
        <w:rPr>
          <w:rFonts w:ascii="Arial" w:hAnsi="Arial" w:cs="Arial"/>
          <w:sz w:val="24"/>
          <w:szCs w:val="24"/>
        </w:rPr>
        <w:t>olnostojący przy ul.. Gen. Bema 6</w:t>
      </w:r>
      <w:r w:rsidRPr="00A235AD">
        <w:rPr>
          <w:rFonts w:ascii="Arial" w:hAnsi="Arial" w:cs="Arial"/>
          <w:sz w:val="24"/>
          <w:szCs w:val="24"/>
        </w:rPr>
        <w:t xml:space="preserve"> w Łodzi 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Organem prowadzącym przedszkole jest: Miasto Łódź 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Organem sprawującym nadzór pedagogiczny jest : Łódzki Kurator Oświaty. 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Obsługę finansowo – księgową przedszkola prowadzi Centrum Usług Wspólnych Oświaty w Łodzi. 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Przedszkole Miejskie nr 9</w:t>
      </w:r>
      <w:r w:rsidR="002F467A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 jako jednostka budżetowa Gminy Łódź działa w ramach jednego podatnika tj. Gminy Łódź, która jest czynnym podatnikiem podatku od towarów i usług. </w:t>
      </w:r>
    </w:p>
    <w:p w:rsidR="00402231" w:rsidRPr="00A235AD" w:rsidRDefault="004D4AA8" w:rsidP="002A2CF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legitymuje się logo : </w:t>
      </w:r>
    </w:p>
    <w:p w:rsidR="002A2CF8" w:rsidRPr="00A235AD" w:rsidRDefault="002F467A" w:rsidP="002A2CF8">
      <w:pPr>
        <w:pStyle w:val="Akapitzlist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noProof/>
          <w:lang w:eastAsia="pl-PL"/>
        </w:rPr>
        <w:drawing>
          <wp:inline distT="0" distB="0" distL="0" distR="0">
            <wp:extent cx="1704975" cy="86767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28" cy="8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31" w:rsidRPr="00A235AD" w:rsidRDefault="004D4AA8" w:rsidP="002A2CF8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2</w:t>
      </w:r>
    </w:p>
    <w:p w:rsidR="004F7E4F" w:rsidRPr="00A235AD" w:rsidRDefault="004F7E4F" w:rsidP="002A2CF8">
      <w:pPr>
        <w:pStyle w:val="Akapitzlist"/>
        <w:rPr>
          <w:rFonts w:ascii="Arial" w:hAnsi="Arial" w:cs="Arial"/>
          <w:sz w:val="24"/>
          <w:szCs w:val="24"/>
        </w:rPr>
      </w:pPr>
    </w:p>
    <w:p w:rsidR="00402231" w:rsidRPr="00A235AD" w:rsidRDefault="004D4AA8" w:rsidP="002A2CF8">
      <w:p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Ilekroć w dalszej części statutu jest mowa bez bliższego określenia o: 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przedszkolu – należy przez to rozumieć Przedszkole Miejskie nr 9</w:t>
      </w:r>
      <w:r w:rsidR="002F467A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 w Łodzi; 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statucie – należy przez to rozumieć Statut Przedszkola Miejskiego nr 9</w:t>
      </w:r>
      <w:r w:rsidR="002F467A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 w Łodzi; 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nauczycielu – należy przez to rozumieć każdego pracownika pedagogicznego przedszkola; 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rodzicach – należy przez to rozumieć prawnych opiekunów dziecka oraz osoby (podmioty) sprawujące pieczę zastępczą nad dzieckiem; 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dyrektorze –należy przez to rozumieć kierownika jednostki – Przedszkola Miejskiego nr 9</w:t>
      </w:r>
      <w:r w:rsidR="002F467A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; </w:t>
      </w:r>
    </w:p>
    <w:p w:rsidR="002A2CF8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dzieciach- należy przez to rozumieć dzieci zapisane </w:t>
      </w:r>
      <w:r w:rsidR="002A2CF8" w:rsidRPr="00A235AD">
        <w:rPr>
          <w:rFonts w:ascii="Arial" w:hAnsi="Arial" w:cs="Arial"/>
          <w:sz w:val="24"/>
          <w:szCs w:val="24"/>
        </w:rPr>
        <w:t>i uczęszczające do Przedszkola;</w:t>
      </w:r>
    </w:p>
    <w:p w:rsidR="00402231" w:rsidRPr="00A235AD" w:rsidRDefault="004D4AA8" w:rsidP="002A2CF8">
      <w:pPr>
        <w:pStyle w:val="Akapitzlist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CUWO- Centrum Usług Wspólnych Oświaty. </w:t>
      </w:r>
    </w:p>
    <w:p w:rsidR="002F467A" w:rsidRPr="00A235AD" w:rsidRDefault="002F467A" w:rsidP="002A2CF8">
      <w:p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br w:type="page"/>
      </w:r>
    </w:p>
    <w:p w:rsidR="004F7E4F" w:rsidRPr="00A235AD" w:rsidRDefault="004F7E4F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2</w:t>
      </w:r>
    </w:p>
    <w:p w:rsidR="004F7E4F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CELE I ZADANIA PRZEDSZKOLA</w:t>
      </w:r>
    </w:p>
    <w:p w:rsidR="004F7E4F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3</w:t>
      </w:r>
    </w:p>
    <w:p w:rsidR="004F7E4F" w:rsidRPr="00A235AD" w:rsidRDefault="004F7E4F" w:rsidP="002A2CF8">
      <w:pPr>
        <w:pStyle w:val="Akapitzlist"/>
        <w:rPr>
          <w:rFonts w:ascii="Arial" w:hAnsi="Arial" w:cs="Arial"/>
          <w:sz w:val="24"/>
          <w:szCs w:val="24"/>
        </w:rPr>
      </w:pPr>
    </w:p>
    <w:p w:rsidR="002A2CF8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realizuje cele i zadania wynikające w szczególności z podstawy programowej wychowania przedszkolnego. </w:t>
      </w:r>
    </w:p>
    <w:p w:rsidR="004F7E4F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Naczelnym celem wychowania przedszkolnego jest wsparcie całościowego rozwoju dziecka </w:t>
      </w:r>
    </w:p>
    <w:p w:rsidR="004F7E4F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ramach zadań działalności edukacyjnej przedszkole realizuje: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jego rozwoju,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tworzenie warunków umożliwiających dzieciom swobodny rozwój, zabawę i odpoczynek w poczuciu bezpieczeństwa;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wspieranie aktywności dziecka podnoszącej poziom integracji sensorycznej i umiejętności korzystania z rozwijających się procesów poznawczych;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wzmacnianie poczucia wartości, indywidualność, oryginalność dziecka oraz potrzeby tworzenia relacji osobowych i uczestnictwa w grupie;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promowanie ochrony zdrowia, tworzenie sytuacji sprzyjających rozwojowi nawyków i </w:t>
      </w:r>
      <w:proofErr w:type="spellStart"/>
      <w:r w:rsidRPr="00A235AD">
        <w:rPr>
          <w:rFonts w:ascii="Arial" w:hAnsi="Arial" w:cs="Arial"/>
          <w:sz w:val="24"/>
          <w:szCs w:val="24"/>
        </w:rPr>
        <w:t>zachowań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prowadzących do samodzielności, dbania o zdrowie, sprawność ruchową i bezpieczeństwo, w tym o bezpieczeństwo w ruchu drogowym;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235AD">
        <w:rPr>
          <w:rFonts w:ascii="Arial" w:hAnsi="Arial" w:cs="Arial"/>
          <w:sz w:val="24"/>
          <w:szCs w:val="24"/>
        </w:rPr>
        <w:t>zachowań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wynikających z wartości możliwych do zrozumienia na tym etapie rozwoju;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systematyczne wspieranie rozwoju mechanizmów uczenia się dziecka, prowadzących do osiągnięcia przez nie poziomu umożliwiającego podjęcie nauki w szkole;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organizowanie zajęć – zgodnie z potrzebami – umożliwiających dziecku poznawanie kultury i języka mniejszości narodowej lub etnicznej, lub języka regionalnego;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tworzenie sytuacji edukacyjnych sprzyjających budowaniu zainteresowania dziecka j</w:t>
      </w:r>
      <w:r w:rsidR="00B27BC2">
        <w:rPr>
          <w:rFonts w:ascii="Arial" w:hAnsi="Arial" w:cs="Arial"/>
          <w:sz w:val="24"/>
          <w:szCs w:val="24"/>
        </w:rPr>
        <w:t xml:space="preserve">ęzykiem obcym nowożytnym, chęci </w:t>
      </w:r>
      <w:r w:rsidRPr="00A235AD">
        <w:rPr>
          <w:rFonts w:ascii="Arial" w:hAnsi="Arial" w:cs="Arial"/>
          <w:sz w:val="24"/>
          <w:szCs w:val="24"/>
        </w:rPr>
        <w:t xml:space="preserve">poznawania innych kultur. </w:t>
      </w:r>
    </w:p>
    <w:p w:rsidR="004F7E4F" w:rsidRPr="00A235AD" w:rsidRDefault="004F7E4F" w:rsidP="002A2CF8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4F7E4F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realizuje cele i zadania poprzez: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organizację oddziałów dla dzieci w zbliżonym wieku z uwzględnieniem predyspozycji rozwojowych dziecka;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dostosowanie metod i form pracy do potrzeb i możliwości indywidualnych dziecka oraz wszystkich obszarów edukacyjnych zawartych w podstawie programowej wychowania przedszkolnego;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stosowanie otwartych form pracy, umożliwiających dziecku wybór miejsca i rodzaju aktywności; </w:t>
      </w:r>
    </w:p>
    <w:p w:rsidR="004F7E4F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indywidualizację tempa pracy dydaktyczno-wychowawcze</w:t>
      </w:r>
      <w:r w:rsidR="001E2A84" w:rsidRPr="00A235AD">
        <w:rPr>
          <w:rFonts w:ascii="Arial" w:hAnsi="Arial" w:cs="Arial"/>
          <w:sz w:val="24"/>
          <w:szCs w:val="24"/>
        </w:rPr>
        <w:t>j wobec dzieci z opiniami i orzeczeniami Poradni Psychologiczno- Pedagogicznej</w:t>
      </w:r>
      <w:r w:rsidRPr="00A235AD">
        <w:rPr>
          <w:rFonts w:ascii="Arial" w:hAnsi="Arial" w:cs="Arial"/>
          <w:sz w:val="24"/>
          <w:szCs w:val="24"/>
        </w:rPr>
        <w:t xml:space="preserve">, stosowanie specyficznej organizacji nauki i metod pracy, prowadzenie zajęć zgodnie z zaleceniami Poradni Psychologiczno-Pedagogicznej lub innej specjalistycznej i lekarza – odpowiednio do stopnia i rodzaju niepełnosprawności dziecka. </w:t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</w:p>
    <w:p w:rsidR="001E2A84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Wobec rodziców przedszkole pełni funkcję doradczą i wspomagającą: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pomaga w rozpoznawaniu możliwości i potrzeb rozwojowych dziecka oraz podjęciu wczesnej interwencji specjalistycznej;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informuje na bieżąco o postępach dziecka, uzgadnia wspólnie z rodzicami kierunki i zakres zadań realizowanych w przedszkolu;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 wniosek rodziców dziecka, nauczyciela, poradni psychologiczno-pedagogicznej lub innej poradni specjalistycznej przedszkole udziela pomocy psychologiczno-pedagogicznej.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przygotowuje dzieci do podjęcia nauki w szkole, organizując tok edukacji przedszkolnej, umożliwiający osiągnięcie dojrzałości szkolnej w aspekcie rozwoju fizycznego, umysłowego, emocjonalnego i społecznego.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zapewnia dzieciom bezpieczeństwo i opiekę poprzez: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bezpośrednią i stałą opiekę nad dziećmi w czasie pobytu w przedszkolu oraz w trakcie zajęć poza terenem przedszkola;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zapewnienie wzmożonego bezpieczeństwa w czasie wycieczek;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zatrudnianie w każdym oddziale nauczyciela, który jest odpowiedzialny za zdrowie i bezpieczeństwo dzieci w czasie zajęć edukacyjnych i podczas pobytu dzieci na terenie ogrodu przedszkolnego;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zatrudnianie w grupie 3-latków pomocy nauczyciela;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stwarzanie poczucia bezpieczeństwa pod względem fizycznym i psychicznym;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stosowanie obowiązujących przepisów bhp i </w:t>
      </w:r>
      <w:proofErr w:type="spellStart"/>
      <w:r w:rsidRPr="00A235AD">
        <w:rPr>
          <w:rFonts w:ascii="Arial" w:hAnsi="Arial" w:cs="Arial"/>
          <w:sz w:val="24"/>
          <w:szCs w:val="24"/>
        </w:rPr>
        <w:t>ppoż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; </w:t>
      </w:r>
    </w:p>
    <w:p w:rsidR="001E2A84" w:rsidRPr="00A235AD" w:rsidRDefault="004D4AA8" w:rsidP="002A2CF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Dzieci są przyprowadzane i odbierane z przedszkola przez rodziców lub upoważnioną pisemnie przez nich osobę zapewniającą dziecku pełne bezpieczeństwo w drodze do </w:t>
      </w:r>
      <w:r w:rsidR="0001708D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i z przedszkola. </w:t>
      </w:r>
    </w:p>
    <w:p w:rsidR="001046B9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4</w:t>
      </w:r>
    </w:p>
    <w:p w:rsidR="001E2A84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organizuje i udziela pomocy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pedagogicznej dzieciom uczęszczającym do przedszkola, ich rodzicom i nauczycielom. </w:t>
      </w:r>
    </w:p>
    <w:p w:rsidR="001E2A84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pedagogiczna polega na: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rozpoznawaniu i zaspokajaniu indywidualnych potrzeb rozwojowych i edukacyjnych dziecka oraz rozpoznawaniu jego indywidualnych możliwości psychofizycznych;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rozpoznawaniu czynników środowiskowych wpływających na funkcjonowanie dziecka w przedszkolu;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wspieraniu rodziców i nauczycieli w rozwiązywaniu problemów wychowawczych i dydaktycznych;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wspieraniu potencjału rozwojowego dziecka; </w:t>
      </w:r>
    </w:p>
    <w:p w:rsidR="001E2A84" w:rsidRPr="00A235AD" w:rsidRDefault="004D4AA8" w:rsidP="002A2CF8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wspieraniu dziecka do jego aktywnego i pełnego uczestnictwa w życiu przedszkola. 3. Udzielana jest w trakcie bieżącej pracy z dzieckiem w formie: </w:t>
      </w:r>
    </w:p>
    <w:p w:rsidR="001E2A84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zajęć rozwijających uzdolnienia; </w:t>
      </w:r>
    </w:p>
    <w:p w:rsidR="001E2A84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zajęć specjalistycznych: </w:t>
      </w:r>
      <w:proofErr w:type="spellStart"/>
      <w:r w:rsidRPr="00A235AD">
        <w:rPr>
          <w:rFonts w:ascii="Arial" w:hAnsi="Arial" w:cs="Arial"/>
          <w:sz w:val="24"/>
          <w:szCs w:val="24"/>
        </w:rPr>
        <w:t>korekcyjno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kompensacyjnych, logopedycznych, zajęć rozwijających kompetencje </w:t>
      </w:r>
      <w:proofErr w:type="spellStart"/>
      <w:r w:rsidRPr="00A235AD">
        <w:rPr>
          <w:rFonts w:ascii="Arial" w:hAnsi="Arial" w:cs="Arial"/>
          <w:sz w:val="24"/>
          <w:szCs w:val="24"/>
        </w:rPr>
        <w:t>emocjonalno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- społeczne oraz innych zajęć o charakterze terapeutycznym; </w:t>
      </w:r>
    </w:p>
    <w:p w:rsidR="001E2A84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porad i konsultacji; </w:t>
      </w:r>
    </w:p>
    <w:p w:rsidR="001E2A84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zindywidualizowanej ścieżki realizacji obowiązkowego rocznego przygotowania przedszkolnego. </w:t>
      </w:r>
    </w:p>
    <w:p w:rsidR="001E2A84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pedagogiczna udzielana jest rodzicom i nauczycielom w formie porad, konsultacji, warsztatów i szkoleń. </w:t>
      </w:r>
    </w:p>
    <w:p w:rsidR="001E2A84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pedagogiczna jest organizowana i udzielana poprzez zintegrowane działania nauczycieli i specjalistów i we współpracy z: rodzicami uczniów, poradniami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pedagogicznymi, w tym poradniami specjalistycznymi, zwanymi dalej „poradniami”, placówkami doskonalenia nauczycieli, innymi przedszkolami, szkołami i placówkami, organizacjami pozarządowymi oraz innymi instytucjami działającymi na rzecz rodziny, dzieci i młodzieży.</w:t>
      </w:r>
    </w:p>
    <w:p w:rsidR="001E2A84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Korzystanie z pomocy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pedagogicznej w przedszkolu, szkole i placówce jest dobrowolne i nieodpłatne. </w:t>
      </w:r>
    </w:p>
    <w:p w:rsidR="00005BDB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w miarę potrzeb organizuje wczesne wspomaganie rozwoju dzieci, którego celem jest pobudzenie psychoruchowego, społecznego rozwoju dziecka od chwili wykrycia niepełnosprawności do momentu podjęcia nauki w szkole. W tym celu powołuje zespół wczesnego wspomagania zgodnie z obowiązującymi przepisami. </w:t>
      </w:r>
    </w:p>
    <w:p w:rsidR="00005BDB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razie uczęszczania do przedszkola dzieci niepełnosprawnych posiadających orzeczenie o potrzebie kształcenia specjalnego przedszkole może organizować dla nich zajęcia w integracji z dziećmi pełnosprawnymi. </w:t>
      </w:r>
    </w:p>
    <w:p w:rsidR="001046B9" w:rsidRPr="00A235AD" w:rsidRDefault="004D4AA8" w:rsidP="00AE253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miarę potrzeb za zgodą organu prowadzącego zatrudniania się dodatkowo nauczycieli posiadających specjalne przygotowanie pedagogiczne oraz specjalistów do prowadzenia zajęć z dziećmi posiadają orzeczenie o potrzebie kształcenia specjalnego. </w:t>
      </w:r>
    </w:p>
    <w:p w:rsidR="001046B9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5</w:t>
      </w:r>
    </w:p>
    <w:p w:rsidR="00005BDB" w:rsidRPr="00A235AD" w:rsidRDefault="004D4AA8" w:rsidP="00AE253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umożliwia dzieciom podtrzymywanie tożsamości narodowej, etnicznej, językowej i religijnej poprzez: </w:t>
      </w:r>
    </w:p>
    <w:p w:rsidR="00005BDB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kształtowanie w świadomości dziecka obrazu Ojczyzny, budzenie zainteresowań oraz pozytywnego stosunku do Niej oraz podstawy do przyszłej, już dojrzałej postawy patriotycznej, </w:t>
      </w:r>
    </w:p>
    <w:p w:rsidR="00005BDB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rozwijanie zainteresowań swoim regionem; </w:t>
      </w:r>
    </w:p>
    <w:p w:rsidR="00005BDB" w:rsidRPr="00A235AD" w:rsidRDefault="004D4AA8" w:rsidP="00AE2535">
      <w:pPr>
        <w:pStyle w:val="Akapitzlis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poznanie i kultywowanie tradycji, obyczajów i zwyczajów, </w:t>
      </w:r>
    </w:p>
    <w:p w:rsidR="00005BDB" w:rsidRPr="00A235AD" w:rsidRDefault="004D4AA8" w:rsidP="00AE2535">
      <w:pPr>
        <w:pStyle w:val="Akapitzlis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tworzenie własnych tradycji przedszkolnych, </w:t>
      </w:r>
    </w:p>
    <w:p w:rsidR="001046B9" w:rsidRPr="00A235AD" w:rsidRDefault="004D4AA8" w:rsidP="00AE2535">
      <w:pPr>
        <w:pStyle w:val="Akapitzlis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uwrażliwianie na piękno języka polskiego i zachęcanie do posługiwania się nim; </w:t>
      </w:r>
    </w:p>
    <w:p w:rsidR="002A2CF8" w:rsidRPr="00A235AD" w:rsidRDefault="0001708D" w:rsidP="00AE253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2 W przypadku dzieci innych narodowości wplata się treści dotyczące kraju pochodzenia dziecka</w:t>
      </w:r>
    </w:p>
    <w:p w:rsidR="002A2CF8" w:rsidRPr="00A235AD" w:rsidRDefault="00B27BC2" w:rsidP="002A2CF8">
      <w:pPr>
        <w:pStyle w:val="Akapitzlist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05BDB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3</w:t>
      </w:r>
    </w:p>
    <w:p w:rsidR="00005BDB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ORGANY PRZEDSZKOLA I ICH KOMPETENCJE</w:t>
      </w:r>
    </w:p>
    <w:p w:rsidR="001046B9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6</w:t>
      </w:r>
    </w:p>
    <w:p w:rsidR="001046B9" w:rsidRPr="00A235AD" w:rsidRDefault="004D4AA8" w:rsidP="00AE25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Organami przedszkola są: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Dyrektor Przedszkola, zwany dalej Dyrektorem;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Rodziców; </w:t>
      </w:r>
    </w:p>
    <w:p w:rsidR="001046B9" w:rsidRPr="00A235AD" w:rsidRDefault="004D4AA8" w:rsidP="00AE25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Kompetencje Dyrektora: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kieruje bieżącą działalnością placówki, reprezentuje ją na zewnątrz;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jest kierownikiem zakładu pracy dla zatrudnionych w przedszkolu nauczycieli i pracowników obsługi oraz administracji;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sprawuje nadzór pedagogiczny w stosunku do zatrudnionych w przedszkolu nauczycieli;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sprawuje opiekę nad dziećmi oraz stwarza warunki do ich harmonijnego rozwoju psychofizycznego poprzez aktywne działania prozdrowotne;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przewodniczy radzie pedagogicznej i realizuje jej uchwały podjęte w ramach kompetencji stanowiących;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wstrzymuje uchwały rady pedagogicznej niezgodne z przepisami prawa i powiadamia o tym stosowne organy;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przedszkola;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zapewnia bezpieczne i higieniczne warunki pobytu w przedszkolu, a także bezpieczne i higieniczne warunki uczestnictwa w zajęciach organizowanych przez przedszkole;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organizuje pomoc psychologiczno-pedagogiczną. </w:t>
      </w:r>
    </w:p>
    <w:p w:rsidR="001046B9" w:rsidRPr="00A235AD" w:rsidRDefault="004D4AA8" w:rsidP="00AE25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Zadania Dyrektora: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opracowanie na każdy rok szkolny planu nadzoru pedagogicznego, który przedstawia radzie pedagogicznej w terminie do 15 września roku szkolnego, którego dotyczy plan; 2) prowadzenie obserwacji zajęć organizowanych przez nauczycieli przedszkola;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gromadzenie informacji o pracy nauczycieli w celu dokonania oceny ich pracy;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sprawowanie nadzoru nad przebiegiem awansu zawodowego nauczycieli, nadawanie stopnia nauczyciela kontraktowego;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przedstawienie radzie pedagogicznej informacji o działalności przedszkola, wniosków wynikających ze sprawowanego w danym roku szkolnym nadzoru pedagogicznego;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co najmniej raz w roku dokonanie kontroli mających na celu zapewnienie bezpiecznych warunków korzystania z obiektów należących do przedszkola, a także bezpiecznych i higienicznych warunków, oraz określenie kierunków ich poprawy;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ustalenie ramowego rozkładu dnia na wniosek rady pedagogicznej z uwzględnieniem zasad ochrony zdrowia i higieny pracy oraz oczekiwań rodziców;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przygotowanie arkusza organizacji przedszkola i przedstawienie go do zatwierdzenia organowi prowadzącemu;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organizowanie administracyjnej, finansowej i gospodarczej obsługi przedszkola;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współpraca z rodzicami, organem prowadzącym oraz instytucjami nadzorującymi i kontrolującymi;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kierowanie polityką kadrową przedszkola, zatrudnianie i zwalnianie nauczycieli oraz innych pracowników przedszkola;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przyznawanie nagród, udzielanie kar pracownikom;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organizowanie w porozumieniu z organem prowadzącym, wczesnego wspomagania rozwoju dziecka;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nadzorowanie jakości i efektywności udzielanej pomocy </w:t>
      </w:r>
      <w:proofErr w:type="spellStart"/>
      <w:r w:rsidRPr="00A235AD">
        <w:rPr>
          <w:rFonts w:ascii="Arial" w:hAnsi="Arial" w:cs="Arial"/>
          <w:sz w:val="24"/>
          <w:szCs w:val="24"/>
        </w:rPr>
        <w:t>psychologiczno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– pedagogicznej;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zapewnienie pracownikom właściwych warunków pracy zgodnie z obowiązującymi przepisami;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współdziałanie z organizacjami związkowymi wskazanymi przez pracowników;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wykonywanie zadań związanych z zapewnieniem bezpieczeństwa dzieci i nauczycieli w czasie zajęć organizowanych przez przedszkole;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dopuszczanie do użytku programu wychowania przedszkolnego;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monitorowanie pracy przedszkola.</w:t>
      </w:r>
    </w:p>
    <w:p w:rsidR="001046B9" w:rsidRPr="00A235AD" w:rsidRDefault="004D4AA8" w:rsidP="00AE253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Dyrektor wykonuje inne działania wynikające z przepisów szczegółowych: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wykonuje uchwały Rady Miejskiej w Łodzi w zakresie działalności przedszkola;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współpracuje z instytucjami i organizacjami działającymi na rzecz pomocy dzieciom i ich rodzinom; </w:t>
      </w:r>
    </w:p>
    <w:p w:rsidR="001046B9" w:rsidRPr="00A235AD" w:rsidRDefault="004D4AA8" w:rsidP="00AE2535">
      <w:pPr>
        <w:pStyle w:val="Akapitzlist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organizuje proces rekrutacji do przedszkola w oparciu o odrębne przepisy.</w:t>
      </w:r>
    </w:p>
    <w:p w:rsidR="001046B9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7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jest kolegialnym organem przedszkola realizującym statutowe zadania dotyczące kształcenia, wychowania i opieki.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skład Rady Pedagogicznej wchodzą: Dyrektor i wszyscy nauczyciele zatrudnieni w przedszkolu.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posiedzeniach Rady Pedagogicznej mogą uczestniczyć z głosem doradczym osoby zapraszane przez jej przewodniczącego lub na wniosek członków rady tj.: przedstawiciele organu prowadzącego oraz organu sprawującego nadzór pedagogiczny, doradca metodyczny i inni.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Przewodniczący przygotowuje i prowadzi zebrania Rady Pedagogicznej oraz jest odpowiedzialny za zawiadomienie wszystkich jej członków o terminie i porządku zebrania, zgodnie z regulaminem rady. Osoby biorące udział w posiedzeniu Rady Pedagogicznej zobowiązane są do nieujawniania spraw poruszanych na zebraniu ,które mogą naruszać dobro innych osób.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Do kompetencji stanowiących Rady Pedagogicznej należy: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zatwierdzenie planów pracy przedszkola i organizacji pracy przedszkola;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podejmowanie uchwał w sprawie eksperymentów w przedszkolu;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ustalenie organizacji doskonalenia zawodowego nauczycieli;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uchwalenie statutu przedszkola;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podejmowanie uchwał w sprawach skreślenia z listy wychowanków;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ustalanie sposobu wykorzystania wyników nadzoru pedagogicznego, w tym sprawowanego nad przedszkolem przez organ sprawujący nadzór pedagogiczny, w celu doskonalenia pracy przedszkola. 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opiniuje w szczególności: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organizację pracy przedszkola w tym przede wszystkim organizację tygodniowego rozkładu zajęć, ramowego rozkładu dnia poszczególnych oddziałów, uwzględniając potrzeby i zainteresowania dzieci;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projekt planu finansowego przedszkola;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propozycje dyrektora w sprawach przydziału nauczycielom stałych prac i zajęć, w ramach wynagrodzenia zasadniczego oraz dodatkowo płatnych zajęć dydaktycznych, wychowawczych i opiekuńczych;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wnioski nauczycieli w sprawie doskonalenia organizacji pracy przedszkola;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wnioski dyrektora o przyznanie nauczycielom odznaczeń, nagród i innych wyróżnień.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Przedstawiciele Rady Pedagogicznej (zespół) przygotowują projekt statutu przedszkola oraz jego nowelizację i przedstawiają do uchwalenia Radzie Pedagogicznej.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może występować z umotywowanym wnioskiem do Gminy Miasto Łódź o odwołanie z funkcji Dyrektora.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wybiera dwóch przedstawicieli do komisji konkursowej na stanowisko dyrektora przedszkola.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Uchwały Rady Pedagogicznej są podejmowane zwykłą większością głosów, </w:t>
      </w:r>
      <w:r w:rsidR="001428CE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w obecności co najmniej połowy jej członków.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Dyrektor przedszkola wstrzymuje wykonywanie uchwał Rady Pedagogicznej niezgodnych z przepisami prawa. O wstrzymaniu wykonania uchwały dyrektor niezwłocznie zawiadamia organ prowadzący oraz organ sprawujący nadzór pedagogiczny.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ustala regulamin swojej działalności.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Zebrania Rady Pedagogicznej są protokołowane w księdze protokołów w formie elektronicznej . </w:t>
      </w:r>
    </w:p>
    <w:p w:rsidR="001046B9" w:rsidRPr="00A235AD" w:rsidRDefault="004D4AA8" w:rsidP="00AE2535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Osoby biorące udział w zebraniu Rady Pedagogicznej są zobowiązane do nieujawniania spraw poruszanych na tym zebraniu, które mogą naruszyć dobra osobiste wychowanków lub ich rodziców, a także nauczycieli i innych pracowników przedszkola. </w:t>
      </w:r>
      <w:r w:rsidR="00B27BC2">
        <w:rPr>
          <w:rFonts w:ascii="Arial" w:hAnsi="Arial" w:cs="Arial"/>
          <w:sz w:val="24"/>
          <w:szCs w:val="24"/>
        </w:rPr>
        <w:br/>
      </w:r>
      <w:r w:rsidR="00B27BC2">
        <w:rPr>
          <w:rFonts w:ascii="Arial" w:hAnsi="Arial" w:cs="Arial"/>
          <w:sz w:val="24"/>
          <w:szCs w:val="24"/>
        </w:rPr>
        <w:br/>
      </w:r>
    </w:p>
    <w:p w:rsidR="001046B9" w:rsidRPr="00A235AD" w:rsidRDefault="004D4AA8" w:rsidP="002A2CF8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§ 8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Rada Rodziców przy Przedszkolu Miejskim nr 9</w:t>
      </w:r>
      <w:r w:rsidR="001428CE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 jest organem kolegialnym przedszkola i stanowi reprezentację rodziców dzieci uczęszczających do przedszkola. 2. W skład </w:t>
      </w:r>
      <w:r w:rsidR="001428CE" w:rsidRPr="00A235AD">
        <w:rPr>
          <w:rFonts w:ascii="Arial" w:hAnsi="Arial" w:cs="Arial"/>
          <w:sz w:val="24"/>
          <w:szCs w:val="24"/>
        </w:rPr>
        <w:t>Rady Rodziców wchodzą (po jednym</w:t>
      </w:r>
      <w:r w:rsidRPr="00A235AD">
        <w:rPr>
          <w:rFonts w:ascii="Arial" w:hAnsi="Arial" w:cs="Arial"/>
          <w:sz w:val="24"/>
          <w:szCs w:val="24"/>
        </w:rPr>
        <w:t xml:space="preserve">) przedstawiciele rad oddziałowych wybranych w tajnych wyborach podczas zebrania rodziców dzieci danego oddziału. 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Rodziców uchwala regulamin swojej działalności. 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Rodziców może porozumiewać się z radami rodziców innych przedszkoli, szkół i placówek, i ustalać zasady i zakres współpracy. 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Rodziców może występować do organu prowadzącego przedszkole, organu sprawującego nadzór pedagogiczny, dyrektora, Rady Pedagogicznej z wnioskami i opiniami dotyczącymi wszystkich spraw placówki. 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kompetencji Rady Rodziców należy: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uchwalanie regulaminu działalności Rady Rodziców; </w:t>
      </w:r>
    </w:p>
    <w:p w:rsidR="001046B9" w:rsidRPr="00A235AD" w:rsidRDefault="004D4AA8" w:rsidP="00AE2535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opiniowanie projektu planu finansowego składanego przez dyrektora przedszkola. </w:t>
      </w:r>
    </w:p>
    <w:p w:rsidR="001046B9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Rodziców wybiera dwóch przedstawicieli do komisji konkursowej na stanowisko dyrektora przedszkola. </w:t>
      </w:r>
    </w:p>
    <w:p w:rsidR="002A2CF8" w:rsidRPr="00A235AD" w:rsidRDefault="004D4AA8" w:rsidP="00AE2535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celu wspierania statutowej działalności przedszkola Rada Rodziców może gromadzić fundusze z dobrowolnych składek rodziców oraz innych źródeł. Zasady wydatkowania funduszy Rady Rodziców określa regulamin działalności Rady Rodziców. </w:t>
      </w:r>
    </w:p>
    <w:p w:rsidR="00C45C9F" w:rsidRPr="00A235AD" w:rsidRDefault="004D4AA8" w:rsidP="002A2CF8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9</w:t>
      </w:r>
    </w:p>
    <w:p w:rsidR="00C45C9F" w:rsidRPr="00A235AD" w:rsidRDefault="004D4AA8" w:rsidP="00AE253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Koordynatorem współdziałania poszczególnych organów jest Dyrektor, który zapewnia każdemu z organów możliwość swobodnego działania i podejmowania decyzji w ramach swoich kompetencji i umożliwia bieżącą wymianę informacji. </w:t>
      </w:r>
    </w:p>
    <w:p w:rsidR="00DB298C" w:rsidRPr="00A235AD" w:rsidRDefault="004D4AA8" w:rsidP="00AE253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Wszelkie spory między organami przedszkola rozstrzyga Dyrektor, uwzględniając zakresy kompetencji tych organów. </w:t>
      </w:r>
    </w:p>
    <w:p w:rsidR="00C45C9F" w:rsidRPr="00A235AD" w:rsidRDefault="00DB298C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</w:rPr>
        <w:br w:type="page"/>
      </w:r>
      <w:r w:rsidR="00C45C9F" w:rsidRPr="00A235AD">
        <w:rPr>
          <w:rFonts w:ascii="Arial" w:hAnsi="Arial" w:cs="Arial"/>
          <w:color w:val="000000" w:themeColor="text1"/>
        </w:rPr>
        <w:lastRenderedPageBreak/>
        <w:t>ROZDZIAŁ 4</w:t>
      </w:r>
    </w:p>
    <w:p w:rsidR="00C45C9F" w:rsidRPr="00A235AD" w:rsidRDefault="004D4AA8" w:rsidP="002A2CF8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ORGANIZACJA PRZEDSZKOLA</w:t>
      </w:r>
    </w:p>
    <w:p w:rsidR="00C45C9F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10</w:t>
      </w:r>
    </w:p>
    <w:p w:rsidR="00DB298C" w:rsidRPr="00A235AD" w:rsidRDefault="004D4AA8" w:rsidP="00AE2535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Organizacja przedszkola dostosowana jest do: </w:t>
      </w:r>
    </w:p>
    <w:p w:rsidR="00DB298C" w:rsidRPr="00A235AD" w:rsidRDefault="004D4AA8" w:rsidP="00AE2535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liczby dzieci zgłoszonych na dany rok szkolny, co warunkuje liczba oddziałów, rodzaj i czas ich pracy, </w:t>
      </w:r>
    </w:p>
    <w:p w:rsidR="00B27BC2" w:rsidRDefault="004D4AA8" w:rsidP="00AE2535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wymagań podstawy programowej wychowania przedszkolnego i wybranych na jej podstawie progr</w:t>
      </w:r>
      <w:r w:rsidR="00B27BC2">
        <w:rPr>
          <w:rFonts w:ascii="Arial" w:hAnsi="Arial" w:cs="Arial"/>
          <w:sz w:val="24"/>
          <w:szCs w:val="24"/>
        </w:rPr>
        <w:t>amów wychowania przedszkolnego,</w:t>
      </w:r>
    </w:p>
    <w:p w:rsidR="00DB298C" w:rsidRPr="00A235AD" w:rsidRDefault="004D4AA8" w:rsidP="00AE2535">
      <w:pPr>
        <w:pStyle w:val="Akapitzlist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wniosków rodziców określających zapotrzebowanie na rodzaj zajęć dodatkowych prowadzonych przez przedszkole </w:t>
      </w:r>
    </w:p>
    <w:p w:rsidR="00573030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11</w:t>
      </w:r>
    </w:p>
    <w:p w:rsidR="00DB298C" w:rsidRPr="00A235AD" w:rsidRDefault="004D4AA8" w:rsidP="00AE253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Podstawową jednostką organizacyjną przedszkola jest oddział obejmujący dzieci w zbliżonym wieku z uwzględnieniem ich potrzeb, zainteresowań, uzdolnień. </w:t>
      </w:r>
    </w:p>
    <w:p w:rsidR="00DB298C" w:rsidRPr="00A235AD" w:rsidRDefault="004D4AA8" w:rsidP="00AE2535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Liczba dzi</w:t>
      </w:r>
      <w:r w:rsidR="001428CE" w:rsidRPr="00A235AD">
        <w:rPr>
          <w:rFonts w:ascii="Arial" w:hAnsi="Arial" w:cs="Arial"/>
          <w:sz w:val="24"/>
          <w:szCs w:val="24"/>
        </w:rPr>
        <w:t>eci w oddziale nie przekracza 24</w:t>
      </w:r>
      <w:r w:rsidRPr="00A235AD">
        <w:rPr>
          <w:rFonts w:ascii="Arial" w:hAnsi="Arial" w:cs="Arial"/>
          <w:sz w:val="24"/>
          <w:szCs w:val="24"/>
        </w:rPr>
        <w:t xml:space="preserve">. </w:t>
      </w:r>
    </w:p>
    <w:p w:rsidR="00573030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12</w:t>
      </w:r>
    </w:p>
    <w:p w:rsidR="00573030" w:rsidRPr="00A235AD" w:rsidRDefault="004D4AA8" w:rsidP="00AE25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Szczegółową organizację pracy w danym roku szkolnym określa arkusz organizacji przedszkola opracowany przez dyrektora prz</w:t>
      </w:r>
      <w:r w:rsidR="001428CE" w:rsidRPr="00A235AD">
        <w:rPr>
          <w:rFonts w:ascii="Arial" w:hAnsi="Arial" w:cs="Arial"/>
          <w:sz w:val="24"/>
          <w:szCs w:val="24"/>
        </w:rPr>
        <w:t>edszkola zaopiniowany przez radę</w:t>
      </w:r>
      <w:r w:rsidRPr="00A235AD">
        <w:rPr>
          <w:rFonts w:ascii="Arial" w:hAnsi="Arial" w:cs="Arial"/>
          <w:sz w:val="24"/>
          <w:szCs w:val="24"/>
        </w:rPr>
        <w:t xml:space="preserve"> pedagogiczna: </w:t>
      </w:r>
    </w:p>
    <w:p w:rsidR="00573030" w:rsidRPr="00A235AD" w:rsidRDefault="004D4AA8" w:rsidP="00AE25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arkuszu organizacji przedszkola określa się w szczególności: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czas pracy przedszkola;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liczbę oddziałów;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ilość zgłoszonych uczęszczających dzieci do przedszkola;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liczbę dzieci korzystających i nie korzystających z posiłków;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liczbę wszystkich pracowników;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przydział pracy – liczbę godzin pracy w stosunku tygodniowym pracowników administracji i obsługi;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planowaną organizację pracy w ciągu tygodnia pracowników pedagogicznych; </w:t>
      </w:r>
    </w:p>
    <w:p w:rsidR="00573030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liczbę nauczycieli ubiegających się o kolejny stopień awansu zawodowego; </w:t>
      </w:r>
    </w:p>
    <w:p w:rsidR="00043CCB" w:rsidRPr="00A235AD" w:rsidRDefault="004D4AA8" w:rsidP="00AE2535">
      <w:pPr>
        <w:pStyle w:val="Akapitzlist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informację o zajęciach dodatkowo płatnych z budżetu przedszkola </w:t>
      </w:r>
    </w:p>
    <w:p w:rsidR="00043CCB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13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Praca wychowawczo-dydaktyczna i opiekuńcza prowadzona jest w przedszkolu w oparciu o podstawę programową wychowania przedszkolnego oraz programy wychowania w przedszkolu dopuszczone do użytku przez dyrektora.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przedszkolu nauczyciele mogą wykorzystywać w swojej pracy wychowawczo-opiekuńczo-dydaktycznej programy własne. Wszystkie programy własne wynikają z potrzeb przedszkola i mają pozytywny wpływ na wizerunek absolwenta przedszkola. Są dopuszczone przez Dyrektora.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 realizację podstawy programowej wychowania przedszkolnego przeznacza się 5 godzin w czasie codziennej pracy przedszkola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Godzina zajęć w przedszkolu trwa 60 minut. Podstawową formą pracy są zajęcia opiekuńcze i edukacyjne prowadzone w systemie grupowym, zespołowym i indywidualnym ,dostosowane do możliwości rozwojowych dzieci.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organizuje, na wniosek rodziców ( prawnych opiekunów) dzieci, zajęcia dodatkowe. Zajęcia dodatkowe mogą odbywać się na sali zajęć poszczególnych grup lub sali zabaw ogólnej ponadto: </w:t>
      </w:r>
    </w:p>
    <w:p w:rsidR="00043CCB" w:rsidRPr="00A235AD" w:rsidRDefault="004D4AA8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rodzaj zajęć dodatkowych, ich częstotliwość i forma organizacyjna zależą od wyboru rodziców, </w:t>
      </w:r>
    </w:p>
    <w:p w:rsidR="00043CCB" w:rsidRPr="00A235AD" w:rsidRDefault="004D4AA8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zajęcia finansowane są w całości przez organ prowadzący,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Czas trwania zajęć prowadzonych dodatkowo jest dostosowany do możliwości rozwojowych dzieci i wynosi: </w:t>
      </w:r>
    </w:p>
    <w:p w:rsidR="00043CCB" w:rsidRPr="00A235AD" w:rsidRDefault="002009D7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do 30</w:t>
      </w:r>
      <w:r w:rsidR="004D4AA8" w:rsidRPr="00A235AD">
        <w:rPr>
          <w:rFonts w:ascii="Arial" w:hAnsi="Arial" w:cs="Arial"/>
          <w:sz w:val="24"/>
          <w:szCs w:val="24"/>
        </w:rPr>
        <w:t xml:space="preserve"> minut dla dzieci 3 i 4 letnich </w:t>
      </w:r>
    </w:p>
    <w:p w:rsidR="00043CCB" w:rsidRPr="00A235AD" w:rsidRDefault="002009D7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do 45</w:t>
      </w:r>
      <w:r w:rsidR="004D4AA8" w:rsidRPr="00A235AD">
        <w:rPr>
          <w:rFonts w:ascii="Arial" w:hAnsi="Arial" w:cs="Arial"/>
          <w:sz w:val="24"/>
          <w:szCs w:val="24"/>
        </w:rPr>
        <w:t xml:space="preserve"> minut dla dzieci 5 i 6 –letnich </w:t>
      </w:r>
    </w:p>
    <w:p w:rsidR="00043CCB" w:rsidRPr="00A235AD" w:rsidRDefault="004D4AA8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na życzenie rodziców może organizować naukę religii. Zasady organizacji nauki religii regulują odrębne przepisy. </w:t>
      </w:r>
    </w:p>
    <w:p w:rsidR="0014413D" w:rsidRPr="00A235AD" w:rsidRDefault="0014413D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Na wniosek rodziców w przedszkolu mogą być również prowadzone dodatkowe zajęcia edukacyjne finansowane w pełnej wysokości przez rodziców.</w:t>
      </w:r>
    </w:p>
    <w:p w:rsidR="0014413D" w:rsidRPr="00A235AD" w:rsidRDefault="0014413D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Warunkiem organizacji zajęć, o których mowa w ust. 8 jest podpisanie indywidualnych umów pomiędzy rodzicami a firmą zewnętrzną. Zajęcia, o których mowa w ust. 8 powinny być prowadzone po zakończeniu zajęć wychowania przedszkolnego oferowanych przez przedszkole.</w:t>
      </w:r>
    </w:p>
    <w:p w:rsidR="00043CCB" w:rsidRPr="00A235AD" w:rsidRDefault="0014413D" w:rsidP="00AE2535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Dyrektor przedszkola może przekazać dziecko i o</w:t>
      </w:r>
      <w:r w:rsidR="00B27BC2">
        <w:rPr>
          <w:rFonts w:ascii="Arial" w:hAnsi="Arial" w:cs="Arial"/>
          <w:sz w:val="24"/>
          <w:szCs w:val="24"/>
        </w:rPr>
        <w:t xml:space="preserve">piekę nad nim osobie trzeciej, </w:t>
      </w:r>
      <w:r w:rsidRPr="00A235AD">
        <w:rPr>
          <w:rFonts w:ascii="Arial" w:hAnsi="Arial" w:cs="Arial"/>
          <w:sz w:val="24"/>
          <w:szCs w:val="24"/>
        </w:rPr>
        <w:t xml:space="preserve">z którą rodzice podpisali umowę o realizację na terenie przedszkola odpłatnych zajęć innych niż określone w §13 ust. 5 i § 19 ust. 1, na czas trwania tych zajęć. 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 </w:t>
      </w:r>
    </w:p>
    <w:p w:rsidR="00043CCB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14</w:t>
      </w:r>
    </w:p>
    <w:p w:rsidR="00043CCB" w:rsidRPr="00A235AD" w:rsidRDefault="004D4AA8" w:rsidP="00AE25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Organizację stałych, obowiązkowych i dodatkowych zajęć edukacyjnych określa ramowy rozkład dnia ustalony przez Dyrektora na wniosek Rady Pedagogicznej z uwzględnieniem zasad ochrony zdrowia i higieny dziecka, dostosowany do oczekiwań rodziców. </w:t>
      </w:r>
    </w:p>
    <w:p w:rsidR="00043CCB" w:rsidRPr="00A235AD" w:rsidRDefault="004D4AA8" w:rsidP="00AE25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Ramowy rozkład dnia obejmuje: </w:t>
      </w:r>
    </w:p>
    <w:p w:rsidR="00DB298C" w:rsidRPr="00A235AD" w:rsidRDefault="004D4AA8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dzienny czas pracy przedszkola ( oddziałowy ramowy rozkład obejmuje czas pracy poszczególnych oddziałów) </w:t>
      </w:r>
    </w:p>
    <w:p w:rsidR="00043CCB" w:rsidRPr="00A235AD" w:rsidRDefault="004D4AA8" w:rsidP="00AE2535">
      <w:pPr>
        <w:pStyle w:val="Akapitzlist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następujące pory posiłków: śniadanie:</w:t>
      </w:r>
      <w:r w:rsidR="00B27BC2">
        <w:rPr>
          <w:rFonts w:ascii="Arial" w:hAnsi="Arial" w:cs="Arial"/>
          <w:sz w:val="24"/>
          <w:szCs w:val="24"/>
        </w:rPr>
        <w:t xml:space="preserve"> 8.30 II śniadanie: 11.30 obiad</w:t>
      </w:r>
      <w:r w:rsidRPr="00A235AD">
        <w:rPr>
          <w:rFonts w:ascii="Arial" w:hAnsi="Arial" w:cs="Arial"/>
          <w:sz w:val="24"/>
          <w:szCs w:val="24"/>
        </w:rPr>
        <w:t xml:space="preserve">:14.00 </w:t>
      </w:r>
    </w:p>
    <w:p w:rsidR="00DB298C" w:rsidRPr="00A235AD" w:rsidRDefault="004D4AA8" w:rsidP="00AE25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Godziny realizacji podstawy programowej trwają od 8.00 do 13.00. </w:t>
      </w:r>
    </w:p>
    <w:p w:rsidR="00DB298C" w:rsidRPr="00A235AD" w:rsidRDefault="004D4AA8" w:rsidP="00AE2535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 podstawie ramowego rozkładu dnia nauczyciele, którym powierzono opiekę nad danym oddziałem, ustalają dla tego oddziału szczegółowy </w:t>
      </w:r>
      <w:r w:rsidRPr="00A235AD">
        <w:rPr>
          <w:rFonts w:ascii="Arial" w:hAnsi="Arial" w:cs="Arial"/>
          <w:sz w:val="24"/>
          <w:szCs w:val="24"/>
        </w:rPr>
        <w:lastRenderedPageBreak/>
        <w:t xml:space="preserve">rozkład dnia, z uwzględnieniem potrzeb i zainteresowań dzieci. </w:t>
      </w:r>
      <w:r w:rsidR="002009D7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5. Rozkład dnia w miarę potrzeby może być zmieniony w ciągu dnia. </w:t>
      </w:r>
    </w:p>
    <w:p w:rsidR="00043CCB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15</w:t>
      </w:r>
    </w:p>
    <w:p w:rsidR="00043CCB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Dyrektor powierza poszczególne oddziały opiece jednego lub dwóch nauczycieli, zależnie od czasu pracy oddziału lub realizowanych zadań oraz z uwzględnieniem propozycji rodziców. </w:t>
      </w:r>
    </w:p>
    <w:p w:rsidR="00043CCB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Dla zapewnienia ciągłości i skuteczności pracy wychowawczej i dydaktycznej, nauczyciel </w:t>
      </w:r>
      <w:r w:rsidR="002009D7" w:rsidRPr="00A235AD">
        <w:rPr>
          <w:rFonts w:ascii="Arial" w:hAnsi="Arial" w:cs="Arial"/>
          <w:sz w:val="24"/>
          <w:szCs w:val="24"/>
        </w:rPr>
        <w:t xml:space="preserve">w miarę możliwości </w:t>
      </w:r>
      <w:r w:rsidRPr="00A235AD">
        <w:rPr>
          <w:rFonts w:ascii="Arial" w:hAnsi="Arial" w:cs="Arial"/>
          <w:sz w:val="24"/>
          <w:szCs w:val="24"/>
        </w:rPr>
        <w:t xml:space="preserve">opiekuje się danym oddziałem przez cały okres uczęszczania dzieci do przedszkola. </w:t>
      </w:r>
    </w:p>
    <w:p w:rsidR="00043CCB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Dyrektor może dokonać zmiany wychowawcy w sytuacjach związanych ze zmianami organizacyjnymi i potrzebami przedszkola </w:t>
      </w:r>
    </w:p>
    <w:p w:rsidR="00043CCB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sprawuje bezpośrednią i stała opiekę nad dziećmi, w czasie pobytu w przedszkolu oraz w trakcie zajęć poza terenem przedszkola, dostosowując metody i sposoby oddziaływań do wieku dziecka, jego możliwości rozwojowych, potrzeb środowiskowych, z uwzględnieniem istniejących warunków lokalowych. </w:t>
      </w:r>
    </w:p>
    <w:p w:rsidR="00043CCB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 zdrowie i bezpieczeństwo powierzonych dzieci odpowiada nauczyciel sprawujący opiekę: </w:t>
      </w:r>
    </w:p>
    <w:p w:rsidR="00043CCB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czasie godzin pracy nauczycielowi nie wolno pozostawić dziecka bez opieki </w:t>
      </w:r>
      <w:r w:rsidR="002009D7" w:rsidRPr="00A235AD">
        <w:rPr>
          <w:rFonts w:ascii="Arial" w:hAnsi="Arial" w:cs="Arial"/>
          <w:sz w:val="24"/>
          <w:szCs w:val="24"/>
        </w:rPr>
        <w:t xml:space="preserve">(w razie chwilowej konieczności </w:t>
      </w:r>
      <w:r w:rsidRPr="00A235AD">
        <w:rPr>
          <w:rFonts w:ascii="Arial" w:hAnsi="Arial" w:cs="Arial"/>
          <w:sz w:val="24"/>
          <w:szCs w:val="24"/>
        </w:rPr>
        <w:t xml:space="preserve">opuszczenia stanowiska pracy zobowiązany jest najpierw zapewnić nadzór innej osoby do tego upoważnionej np. </w:t>
      </w:r>
      <w:r w:rsidR="002009D7" w:rsidRPr="00A235AD">
        <w:rPr>
          <w:rFonts w:ascii="Arial" w:hAnsi="Arial" w:cs="Arial"/>
          <w:sz w:val="24"/>
          <w:szCs w:val="24"/>
        </w:rPr>
        <w:t xml:space="preserve">innej nauczycielki, pomocy nauczyciela bądź </w:t>
      </w:r>
      <w:r w:rsidRPr="00A235AD">
        <w:rPr>
          <w:rFonts w:ascii="Arial" w:hAnsi="Arial" w:cs="Arial"/>
          <w:sz w:val="24"/>
          <w:szCs w:val="24"/>
        </w:rPr>
        <w:t>woźnej oddziałowej), jeśli oddział prowadzi dwóch nauczycieli przekazują oni sobie, podczas zmiany, wszystkie istotne informacje dotyczące dzieci;</w:t>
      </w:r>
    </w:p>
    <w:p w:rsidR="00DB298C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 przystąpieniem do zajęć nauczyciel zobowiązany jest do sprawdzenia sali zabaw, sprzętu , zabawek, pomocy oraz terenu, a ewentualne zagrożenia powinien usunąć w miarę możliwości, bądź zgłosić je dyrektorowi przedszkola; w przypadku jakiegokolwiek zagrożenia nauczyciel przerwa zajęcia i udaje się z dziećmi </w:t>
      </w:r>
      <w:r w:rsidR="002009D7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w bezpieczne miejsce; </w:t>
      </w:r>
    </w:p>
    <w:p w:rsidR="00DB298C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czasie zajęć gimnastycznych i zabaw ruchowych nauczyciel zobowiązany jest do używania tylko sprzętów i pomocy, których stan techniczny nie zagraża bezpieczeństwu dziecka oraz dostosowany jest do jego wieku i możliwości, asekuruje dzieci podczas wykonywania ćwiczeń zgodnie z metodyką </w:t>
      </w:r>
    </w:p>
    <w:p w:rsidR="00DB298C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 czasie zajęć i zabaw na terenie ogrodzonym, należącym do przedszkola, każdy nauczyciel odpowiada za bezpieczeństwo swojej grupy dzieci (do opieki dzieci najmłodszych przydzielana jest dodatkowo pomoc nauczyciela).</w:t>
      </w:r>
    </w:p>
    <w:p w:rsidR="00B27BC2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każdy nauczyciel ustala z grupą dzieci wspólnie normy i zasady w grupie ,oraz systematycznie zapoznaje dzieci z zasadami bhp, ppoż. i ruchu drogowego. </w:t>
      </w:r>
    </w:p>
    <w:p w:rsidR="00DB298C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Obowiązkiem nauczyciela jest udzielenie natychmiastowej pomocy dziecku w sytuacji, gdyby wydarzył się wypadek lub zdarzenie zagrażające zdrowiu dziecka. O zaistniałej sytuacji nauczyciel </w:t>
      </w:r>
      <w:r w:rsidRPr="00A235AD">
        <w:rPr>
          <w:rFonts w:ascii="Arial" w:hAnsi="Arial" w:cs="Arial"/>
          <w:sz w:val="24"/>
          <w:szCs w:val="24"/>
        </w:rPr>
        <w:lastRenderedPageBreak/>
        <w:t xml:space="preserve">niezwłocznie zawiadamia rodziców ( prawnych opiekunów) dziecka i dyrektora. W razie potrzeby wzywa się pogotowie. </w:t>
      </w:r>
    </w:p>
    <w:p w:rsidR="00DB298C" w:rsidRPr="00A235AD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czasie spacerów i wycieczek poza teren przedszkola obowiązują następujące zasady: </w:t>
      </w:r>
    </w:p>
    <w:p w:rsidR="00B27BC2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należy zapewnić opiekę jednej osoby dorosłej</w:t>
      </w:r>
      <w:r w:rsidR="00CF3D07" w:rsidRPr="00A235AD">
        <w:rPr>
          <w:rFonts w:ascii="Arial" w:hAnsi="Arial" w:cs="Arial"/>
          <w:sz w:val="24"/>
          <w:szCs w:val="24"/>
        </w:rPr>
        <w:t xml:space="preserve"> (minimum jeden nauczyciel)</w:t>
      </w:r>
      <w:r w:rsidRPr="00A235AD">
        <w:rPr>
          <w:rFonts w:ascii="Arial" w:hAnsi="Arial" w:cs="Arial"/>
          <w:sz w:val="24"/>
          <w:szCs w:val="24"/>
        </w:rPr>
        <w:t xml:space="preserve"> na grupę 15 dzieci w </w:t>
      </w:r>
      <w:r w:rsidR="00CF3D07" w:rsidRPr="00A235AD">
        <w:rPr>
          <w:rFonts w:ascii="Arial" w:hAnsi="Arial" w:cs="Arial"/>
          <w:sz w:val="24"/>
          <w:szCs w:val="24"/>
        </w:rPr>
        <w:t xml:space="preserve">uczęszczających do oddziału 0 oraz średniaków, </w:t>
      </w:r>
      <w:r w:rsidRPr="00A235AD">
        <w:rPr>
          <w:rFonts w:ascii="Arial" w:hAnsi="Arial" w:cs="Arial"/>
          <w:sz w:val="24"/>
          <w:szCs w:val="24"/>
        </w:rPr>
        <w:t>oraz j</w:t>
      </w:r>
      <w:r w:rsidR="00CF3D07" w:rsidRPr="00A235AD">
        <w:rPr>
          <w:rFonts w:ascii="Arial" w:hAnsi="Arial" w:cs="Arial"/>
          <w:sz w:val="24"/>
          <w:szCs w:val="24"/>
        </w:rPr>
        <w:t>ednej osoby dorosłej na grupę 10dzieci uczęszczających do grupy najmłodszej (minimum jeden nauczyciel)</w:t>
      </w:r>
      <w:r w:rsidR="00B27BC2">
        <w:rPr>
          <w:rFonts w:ascii="Arial" w:hAnsi="Arial" w:cs="Arial"/>
          <w:sz w:val="24"/>
          <w:szCs w:val="24"/>
        </w:rPr>
        <w:t>;</w:t>
      </w:r>
    </w:p>
    <w:p w:rsidR="00DB298C" w:rsidRPr="00A235AD" w:rsidRDefault="004D4AA8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czasie przemieszczania się środkami transportu zbiorowego </w:t>
      </w:r>
      <w:r w:rsidR="00CF3D07" w:rsidRPr="00A235AD">
        <w:rPr>
          <w:rFonts w:ascii="Arial" w:hAnsi="Arial" w:cs="Arial"/>
          <w:sz w:val="24"/>
          <w:szCs w:val="24"/>
        </w:rPr>
        <w:t xml:space="preserve">w obrębie miasta Łódź </w:t>
      </w:r>
      <w:r w:rsidRPr="00A235AD">
        <w:rPr>
          <w:rFonts w:ascii="Arial" w:hAnsi="Arial" w:cs="Arial"/>
          <w:sz w:val="24"/>
          <w:szCs w:val="24"/>
        </w:rPr>
        <w:t>obowiązuje opieka c</w:t>
      </w:r>
      <w:r w:rsidR="00CF3D07" w:rsidRPr="00A235AD">
        <w:rPr>
          <w:rFonts w:ascii="Arial" w:hAnsi="Arial" w:cs="Arial"/>
          <w:sz w:val="24"/>
          <w:szCs w:val="24"/>
        </w:rPr>
        <w:t>o najmniej jednego nauczyciela</w:t>
      </w:r>
      <w:r w:rsidRPr="00A235AD">
        <w:rPr>
          <w:rFonts w:ascii="Arial" w:hAnsi="Arial" w:cs="Arial"/>
          <w:sz w:val="24"/>
          <w:szCs w:val="24"/>
        </w:rPr>
        <w:t xml:space="preserve"> na 10 dzieci, bez względu na wiek przedszkolaków. </w:t>
      </w:r>
    </w:p>
    <w:p w:rsidR="00CF3D07" w:rsidRPr="00A235AD" w:rsidRDefault="00CF3D07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 przypadku wyjazdu poza teren Łodzi obowiązuje opieka co najmniej jednego nauczyciela na 10 dzieci, bez względu na wiek przedszkolaków, oraz kierownika wycieczki, nie pełniącego funkcji wychowawczej.</w:t>
      </w:r>
    </w:p>
    <w:p w:rsidR="00B27BC2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 każdą wycieczką nauczyciel – kierownik wycieczki ma obowiązek wypełnić kartę wycieczki i przedłożyć ją dyrektorowi przedszkola </w:t>
      </w:r>
      <w:r w:rsidR="00B27BC2">
        <w:rPr>
          <w:rFonts w:ascii="Arial" w:hAnsi="Arial" w:cs="Arial"/>
          <w:sz w:val="24"/>
          <w:szCs w:val="24"/>
        </w:rPr>
        <w:t>w celu uzyskania akceptacji.</w:t>
      </w:r>
    </w:p>
    <w:p w:rsidR="00973513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Pracownicy przedszkola nie podają dzieciom żadnych leków. </w:t>
      </w:r>
    </w:p>
    <w:p w:rsidR="00DB298C" w:rsidRPr="00973513" w:rsidRDefault="004D4AA8" w:rsidP="00AE2535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73513">
        <w:rPr>
          <w:rFonts w:ascii="Arial" w:hAnsi="Arial" w:cs="Arial"/>
          <w:sz w:val="24"/>
          <w:szCs w:val="24"/>
        </w:rPr>
        <w:t xml:space="preserve">W razie stwierdzenia u dziecka infekcji ( gorączka , kaszel ,katar, pogorszenie samopoczucia) nauczyciel wzywa rodziców w celu odebrania dziecka. </w:t>
      </w:r>
    </w:p>
    <w:p w:rsidR="00DB298C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16</w:t>
      </w:r>
    </w:p>
    <w:p w:rsidR="00DB298C" w:rsidRPr="00A235AD" w:rsidRDefault="004D4AA8" w:rsidP="00AE25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Szczegółowe zasady przyprowadzania i odbierania dzieci z przedszkola: </w:t>
      </w:r>
    </w:p>
    <w:p w:rsidR="00DB298C" w:rsidRPr="00A235AD" w:rsidRDefault="004D4AA8" w:rsidP="00AE2535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rodzic (prawny opiekun) dziecka przyprowadza i odbiera dziecko z przedszkola</w:t>
      </w:r>
      <w:r w:rsidR="00973513">
        <w:rPr>
          <w:rFonts w:ascii="Arial" w:hAnsi="Arial" w:cs="Arial"/>
          <w:sz w:val="24"/>
          <w:szCs w:val="24"/>
        </w:rPr>
        <w:t xml:space="preserve"> </w:t>
      </w:r>
      <w:r w:rsidR="00D85E0B" w:rsidRPr="00A235AD">
        <w:rPr>
          <w:rFonts w:ascii="Arial" w:hAnsi="Arial" w:cs="Arial"/>
          <w:sz w:val="24"/>
          <w:szCs w:val="24"/>
        </w:rPr>
        <w:t>w godzinach określonych w Procedurze przyprowadzania i odbioru dzieci</w:t>
      </w:r>
      <w:r w:rsidRPr="00A235AD">
        <w:rPr>
          <w:rFonts w:ascii="Arial" w:hAnsi="Arial" w:cs="Arial"/>
          <w:sz w:val="24"/>
          <w:szCs w:val="24"/>
        </w:rPr>
        <w:t xml:space="preserve">; </w:t>
      </w:r>
    </w:p>
    <w:p w:rsidR="00DB298C" w:rsidRPr="00A235AD" w:rsidRDefault="004D4AA8" w:rsidP="00AE2535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 przyprowadzeniu dziecka do przedszkola należy powierzyć je osobie dyżurującej lub </w:t>
      </w:r>
      <w:r w:rsidR="00CF3D07" w:rsidRPr="00A235AD">
        <w:rPr>
          <w:rFonts w:ascii="Arial" w:hAnsi="Arial" w:cs="Arial"/>
          <w:sz w:val="24"/>
          <w:szCs w:val="24"/>
        </w:rPr>
        <w:t xml:space="preserve">w uzasadnionych przypadkach (okres adaptacyjny, pilna potrzeba kontaktu z nauczycielem w sprawach których nie można przekazać osobie dyżurującej w szatni), </w:t>
      </w:r>
      <w:r w:rsidRPr="00A235AD">
        <w:rPr>
          <w:rFonts w:ascii="Arial" w:hAnsi="Arial" w:cs="Arial"/>
          <w:sz w:val="24"/>
          <w:szCs w:val="24"/>
        </w:rPr>
        <w:t xml:space="preserve">wprowadzić bezpośrednio do sali i przekazać nauczycielowi; </w:t>
      </w:r>
    </w:p>
    <w:p w:rsidR="00DB298C" w:rsidRPr="00A235AD" w:rsidRDefault="004D4AA8" w:rsidP="00AE2535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rodzic może upoważnić osobę do odbierania dziecka z przedszkola tylko i wyłącznie wtedy, gdy: </w:t>
      </w:r>
    </w:p>
    <w:p w:rsidR="00DB298C" w:rsidRPr="00A235AD" w:rsidRDefault="004D4AA8" w:rsidP="00AE2535">
      <w:pPr>
        <w:pStyle w:val="Akapitzlis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posiada stałe lub czasowe upoważnienie rodzica dziecka </w:t>
      </w:r>
      <w:r w:rsidR="00973513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( opiekuna prawnego), które zawiera: imię i nazwisko oraz serię i numer dowodu osobistego osoby upoważnionej, </w:t>
      </w:r>
    </w:p>
    <w:p w:rsidR="00DB298C" w:rsidRPr="00A235AD" w:rsidRDefault="004D4AA8" w:rsidP="00AE2535">
      <w:pPr>
        <w:pStyle w:val="Akapitzlist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ma ukończony 16 r.ż. - stałe lub czasowe upoważnienie rodzica dotyczące odbierania dziecka z przedszkola włączone zostaje do dokumentacji dziecka. </w:t>
      </w:r>
    </w:p>
    <w:p w:rsidR="00DB298C" w:rsidRPr="00A235AD" w:rsidRDefault="004D4AA8" w:rsidP="00AE25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Rodzic (prawny opiekun) dziecka lub osoba przez niego upoważniona będąc </w:t>
      </w:r>
      <w:r w:rsidR="001A4CBD" w:rsidRPr="00A235AD">
        <w:rPr>
          <w:rFonts w:ascii="Arial" w:hAnsi="Arial" w:cs="Arial"/>
          <w:sz w:val="24"/>
          <w:szCs w:val="24"/>
        </w:rPr>
        <w:t xml:space="preserve">w stanie podejrzenia że znajduje się </w:t>
      </w:r>
      <w:r w:rsidRPr="00A235AD">
        <w:rPr>
          <w:rFonts w:ascii="Arial" w:hAnsi="Arial" w:cs="Arial"/>
          <w:sz w:val="24"/>
          <w:szCs w:val="24"/>
        </w:rPr>
        <w:t xml:space="preserve">pod wpływem alkoholu </w:t>
      </w:r>
      <w:r w:rsidR="001A4CBD" w:rsidRPr="00A235AD">
        <w:rPr>
          <w:rFonts w:ascii="Arial" w:hAnsi="Arial" w:cs="Arial"/>
          <w:sz w:val="24"/>
          <w:szCs w:val="24"/>
        </w:rPr>
        <w:t xml:space="preserve">lub innych środków odurzających </w:t>
      </w:r>
      <w:r w:rsidRPr="00A235AD">
        <w:rPr>
          <w:rFonts w:ascii="Arial" w:hAnsi="Arial" w:cs="Arial"/>
          <w:sz w:val="24"/>
          <w:szCs w:val="24"/>
        </w:rPr>
        <w:t xml:space="preserve">nie może odebrać dziecka z przedszkola: </w:t>
      </w:r>
    </w:p>
    <w:p w:rsidR="00D85E0B" w:rsidRPr="00A235AD" w:rsidRDefault="00973513" w:rsidP="00AE2535">
      <w:pPr>
        <w:pStyle w:val="Akapitzlist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D4AA8" w:rsidRPr="00A235AD">
        <w:rPr>
          <w:rFonts w:ascii="Arial" w:hAnsi="Arial" w:cs="Arial"/>
          <w:sz w:val="24"/>
          <w:szCs w:val="24"/>
        </w:rPr>
        <w:t>dy</w:t>
      </w:r>
      <w:r>
        <w:rPr>
          <w:rFonts w:ascii="Arial" w:hAnsi="Arial" w:cs="Arial"/>
          <w:sz w:val="24"/>
          <w:szCs w:val="24"/>
        </w:rPr>
        <w:t xml:space="preserve">, </w:t>
      </w:r>
      <w:r w:rsidR="00BD233D" w:rsidRPr="00A235AD">
        <w:rPr>
          <w:rFonts w:ascii="Arial" w:hAnsi="Arial" w:cs="Arial"/>
          <w:sz w:val="24"/>
          <w:szCs w:val="24"/>
        </w:rPr>
        <w:t>osoba pełniąca dyżur w szatni</w:t>
      </w:r>
      <w:r>
        <w:rPr>
          <w:rFonts w:ascii="Arial" w:hAnsi="Arial" w:cs="Arial"/>
          <w:sz w:val="24"/>
          <w:szCs w:val="24"/>
        </w:rPr>
        <w:t xml:space="preserve"> </w:t>
      </w:r>
      <w:r w:rsidR="00D85E0B" w:rsidRPr="00A235AD">
        <w:rPr>
          <w:rFonts w:ascii="Arial" w:hAnsi="Arial" w:cs="Arial"/>
          <w:sz w:val="24"/>
          <w:szCs w:val="24"/>
        </w:rPr>
        <w:t xml:space="preserve">poweźmie </w:t>
      </w:r>
      <w:r w:rsidR="00BD233D" w:rsidRPr="00A235AD">
        <w:rPr>
          <w:rFonts w:ascii="Arial" w:hAnsi="Arial" w:cs="Arial"/>
          <w:sz w:val="24"/>
          <w:szCs w:val="24"/>
        </w:rPr>
        <w:t>podejrzenie że</w:t>
      </w:r>
      <w:r w:rsidR="004D4AA8" w:rsidRPr="00A235AD">
        <w:rPr>
          <w:rFonts w:ascii="Arial" w:hAnsi="Arial" w:cs="Arial"/>
          <w:sz w:val="24"/>
          <w:szCs w:val="24"/>
        </w:rPr>
        <w:t xml:space="preserve"> rodzic (prawny opiekun)</w:t>
      </w:r>
      <w:r w:rsidR="00BD233D" w:rsidRPr="00A235AD">
        <w:rPr>
          <w:rFonts w:ascii="Arial" w:hAnsi="Arial" w:cs="Arial"/>
          <w:sz w:val="24"/>
          <w:szCs w:val="24"/>
        </w:rPr>
        <w:t>, lub osoba upoważniona znajduje się</w:t>
      </w:r>
      <w:r w:rsidR="004D4AA8" w:rsidRPr="00A235AD">
        <w:rPr>
          <w:rFonts w:ascii="Arial" w:hAnsi="Arial" w:cs="Arial"/>
          <w:sz w:val="24"/>
          <w:szCs w:val="24"/>
        </w:rPr>
        <w:t xml:space="preserve"> pod wpływem </w:t>
      </w:r>
    </w:p>
    <w:p w:rsidR="00D85E0B" w:rsidRPr="00A235AD" w:rsidRDefault="00D85E0B" w:rsidP="00AE2535">
      <w:pPr>
        <w:pStyle w:val="Akapitzlist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alkoholu, </w:t>
      </w:r>
    </w:p>
    <w:p w:rsidR="00D85E0B" w:rsidRPr="00A235AD" w:rsidRDefault="00BD233D" w:rsidP="00AE2535">
      <w:pPr>
        <w:pStyle w:val="Akapitzlist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środków odurzających, </w:t>
      </w:r>
    </w:p>
    <w:p w:rsidR="00D85E0B" w:rsidRPr="00A235AD" w:rsidRDefault="00D85E0B" w:rsidP="00AE2535">
      <w:pPr>
        <w:pStyle w:val="Akapitzlist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albo </w:t>
      </w:r>
      <w:r w:rsidR="00BD233D" w:rsidRPr="00A235AD">
        <w:rPr>
          <w:rFonts w:ascii="Arial" w:hAnsi="Arial" w:cs="Arial"/>
          <w:sz w:val="24"/>
          <w:szCs w:val="24"/>
        </w:rPr>
        <w:t xml:space="preserve">zachowuje się agresywnie, </w:t>
      </w:r>
    </w:p>
    <w:p w:rsidR="00D85E0B" w:rsidRPr="00A235AD" w:rsidRDefault="00BD233D" w:rsidP="00AE2535">
      <w:pPr>
        <w:pStyle w:val="Akapitzlist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bądź też dziecko boi się</w:t>
      </w:r>
      <w:r w:rsidR="00D85E0B" w:rsidRPr="00A235AD">
        <w:rPr>
          <w:rFonts w:ascii="Arial" w:hAnsi="Arial" w:cs="Arial"/>
          <w:sz w:val="24"/>
          <w:szCs w:val="24"/>
        </w:rPr>
        <w:t xml:space="preserve"> osoby upoważnionej,</w:t>
      </w:r>
    </w:p>
    <w:p w:rsidR="00DB298C" w:rsidRPr="00A235AD" w:rsidRDefault="00973513" w:rsidP="00973513">
      <w:pPr>
        <w:pStyle w:val="Akapitzlist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D4AA8" w:rsidRPr="00A235AD">
        <w:rPr>
          <w:rFonts w:ascii="Arial" w:hAnsi="Arial" w:cs="Arial"/>
          <w:sz w:val="24"/>
          <w:szCs w:val="24"/>
        </w:rPr>
        <w:t>obowiązana jest o powyższej sytuacji poinformować dyrektora przedszkola bądź nauczyciela grupy, który ma obowiązek wezwać do placówki inną osobę upoważnioną do odbioru dziecka. W razie braku kontaktu z w/w osobą</w:t>
      </w:r>
      <w:r w:rsidR="00D85E0B" w:rsidRPr="00A235AD">
        <w:rPr>
          <w:rFonts w:ascii="Arial" w:hAnsi="Arial" w:cs="Arial"/>
          <w:sz w:val="24"/>
          <w:szCs w:val="24"/>
        </w:rPr>
        <w:t xml:space="preserve"> w przypadku punktu a i b</w:t>
      </w:r>
      <w:r w:rsidR="004D4AA8" w:rsidRPr="00A235AD">
        <w:rPr>
          <w:rFonts w:ascii="Arial" w:hAnsi="Arial" w:cs="Arial"/>
          <w:sz w:val="24"/>
          <w:szCs w:val="24"/>
        </w:rPr>
        <w:t xml:space="preserve"> należy wez</w:t>
      </w:r>
      <w:r w:rsidR="001A4CBD" w:rsidRPr="00A235AD">
        <w:rPr>
          <w:rFonts w:ascii="Arial" w:hAnsi="Arial" w:cs="Arial"/>
          <w:sz w:val="24"/>
          <w:szCs w:val="24"/>
        </w:rPr>
        <w:t>wać policję celem podjęcia działań przewidzianych prawem</w:t>
      </w:r>
      <w:r w:rsidR="004D4AA8" w:rsidRPr="00A235AD">
        <w:rPr>
          <w:rFonts w:ascii="Arial" w:hAnsi="Arial" w:cs="Arial"/>
          <w:sz w:val="24"/>
          <w:szCs w:val="24"/>
        </w:rPr>
        <w:t xml:space="preserve">. </w:t>
      </w:r>
    </w:p>
    <w:p w:rsidR="00DB298C" w:rsidRPr="00A235AD" w:rsidRDefault="004D4AA8" w:rsidP="00AE25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Jeśli rodzic nie odebrał dzie</w:t>
      </w:r>
      <w:r w:rsidR="00D85E0B" w:rsidRPr="00A235AD">
        <w:rPr>
          <w:rFonts w:ascii="Arial" w:hAnsi="Arial" w:cs="Arial"/>
          <w:sz w:val="24"/>
          <w:szCs w:val="24"/>
        </w:rPr>
        <w:t>cka z przedszkola do godziny 17:</w:t>
      </w:r>
      <w:r w:rsidRPr="00A235AD">
        <w:rPr>
          <w:rFonts w:ascii="Arial" w:hAnsi="Arial" w:cs="Arial"/>
          <w:sz w:val="24"/>
          <w:szCs w:val="24"/>
        </w:rPr>
        <w:t xml:space="preserve">00 dyrektor lub nauczyciel ma obowiązek wezwać do przedszkola inną osobę upoważnioną do odbioru dziecka. W razie braku kontaktu z w/w osobą wezwać policję celem zapewnienia dziecku opieki po godzinach zamknięcia przedszkola </w:t>
      </w:r>
    </w:p>
    <w:p w:rsidR="00DB298C" w:rsidRPr="00A235AD" w:rsidRDefault="004D4AA8" w:rsidP="00AE2535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Do przedszkola mogą być przyprowadzane tylko dzie</w:t>
      </w:r>
      <w:r w:rsidR="00E9181E" w:rsidRPr="00A235AD">
        <w:rPr>
          <w:rFonts w:ascii="Arial" w:hAnsi="Arial" w:cs="Arial"/>
          <w:sz w:val="24"/>
          <w:szCs w:val="24"/>
        </w:rPr>
        <w:t>ci zdrowe. Po przebytej chorobie zakaźnej</w:t>
      </w:r>
      <w:r w:rsidRPr="00A235AD">
        <w:rPr>
          <w:rFonts w:ascii="Arial" w:hAnsi="Arial" w:cs="Arial"/>
          <w:sz w:val="24"/>
          <w:szCs w:val="24"/>
        </w:rPr>
        <w:t xml:space="preserve"> należy dostarczyć zaświadczenie lekarskie o możliwości uczęszczania dziecka do przedszkola. </w:t>
      </w:r>
    </w:p>
    <w:p w:rsidR="00DB298C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17</w:t>
      </w:r>
    </w:p>
    <w:p w:rsidR="00043CCB" w:rsidRPr="00A235AD" w:rsidRDefault="004D4AA8" w:rsidP="00AE2535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Nauczyciele i rodzice współdziałają ze sobą. W sprawach wychowania , nauczania dzieci i opieki nad dziećmi w przedszkolu organizuje się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zebrania grupowe;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 xml:space="preserve">kontakty indywidualne w ciągu dnia – przekazywanie </w:t>
      </w:r>
      <w:r w:rsidR="00E9181E" w:rsidRPr="007865EF">
        <w:rPr>
          <w:rFonts w:ascii="Arial" w:hAnsi="Arial" w:cs="Arial"/>
          <w:sz w:val="24"/>
          <w:szCs w:val="24"/>
        </w:rPr>
        <w:t xml:space="preserve">pilnych </w:t>
      </w:r>
      <w:r w:rsidRPr="007865EF">
        <w:rPr>
          <w:rFonts w:ascii="Arial" w:hAnsi="Arial" w:cs="Arial"/>
          <w:sz w:val="24"/>
          <w:szCs w:val="24"/>
        </w:rPr>
        <w:t>bieżących informacji dotyczących dzieci</w:t>
      </w:r>
      <w:r w:rsidR="00E9181E" w:rsidRPr="007865EF">
        <w:rPr>
          <w:rFonts w:ascii="Arial" w:hAnsi="Arial" w:cs="Arial"/>
          <w:sz w:val="24"/>
          <w:szCs w:val="24"/>
        </w:rPr>
        <w:t>, poza godzinami prowadzenia zajęć przez danego nauczyciela</w:t>
      </w:r>
      <w:r w:rsidRPr="007865EF">
        <w:rPr>
          <w:rFonts w:ascii="Arial" w:hAnsi="Arial" w:cs="Arial"/>
          <w:sz w:val="24"/>
          <w:szCs w:val="24"/>
        </w:rPr>
        <w:t xml:space="preserve">;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>stałe konsultacje planowane (w</w:t>
      </w:r>
      <w:r w:rsidR="007865EF">
        <w:rPr>
          <w:rFonts w:ascii="Arial" w:hAnsi="Arial" w:cs="Arial"/>
          <w:sz w:val="24"/>
          <w:szCs w:val="24"/>
        </w:rPr>
        <w:t>g kalendarza każdego oddziału);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 xml:space="preserve">informacje na tablicy ogłoszeń; i stronie internetowej ;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 xml:space="preserve">warsztaty dla rodziców, pogadanki ( wg potrzeb);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 xml:space="preserve">uroczystości przedszkolne, integracyjne, w tym grupowe; </w:t>
      </w:r>
    </w:p>
    <w:p w:rsid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>zajęcia otwarte, w czasie których rodzice mogą zaobserwować swoje dziecko na tle grupy, poznać formy i met</w:t>
      </w:r>
      <w:r w:rsidR="007865EF">
        <w:rPr>
          <w:rFonts w:ascii="Arial" w:hAnsi="Arial" w:cs="Arial"/>
          <w:sz w:val="24"/>
          <w:szCs w:val="24"/>
        </w:rPr>
        <w:t>ody pracy z dziećmi;</w:t>
      </w:r>
    </w:p>
    <w:p w:rsidR="00043CCB" w:rsidRPr="007865EF" w:rsidRDefault="004D4AA8" w:rsidP="00AE2535">
      <w:pPr>
        <w:pStyle w:val="Akapitzlist"/>
        <w:numPr>
          <w:ilvl w:val="0"/>
          <w:numId w:val="31"/>
        </w:numPr>
        <w:ind w:left="1843"/>
        <w:rPr>
          <w:rFonts w:ascii="Arial" w:hAnsi="Arial" w:cs="Arial"/>
          <w:sz w:val="24"/>
          <w:szCs w:val="24"/>
        </w:rPr>
      </w:pPr>
      <w:r w:rsidRPr="007865EF">
        <w:rPr>
          <w:rFonts w:ascii="Arial" w:hAnsi="Arial" w:cs="Arial"/>
          <w:sz w:val="24"/>
          <w:szCs w:val="24"/>
        </w:rPr>
        <w:t xml:space="preserve">dni adaptacyjne dla nowo przyjętych dzieci i ich rodziców. </w:t>
      </w:r>
    </w:p>
    <w:p w:rsidR="00043CCB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18</w:t>
      </w:r>
    </w:p>
    <w:p w:rsidR="00043CCB" w:rsidRPr="00A235AD" w:rsidRDefault="004D4AA8" w:rsidP="00AE253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funkcjonuje przez cały rok szkolny, z wyjątkiem przerw ustalonych przez organ prowadzący. </w:t>
      </w:r>
    </w:p>
    <w:p w:rsidR="00043CCB" w:rsidRPr="00A235AD" w:rsidRDefault="00E9181E" w:rsidP="00AE253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Przedszkole czynne jest 10</w:t>
      </w:r>
      <w:r w:rsidR="004D4AA8" w:rsidRPr="00A235AD">
        <w:rPr>
          <w:rFonts w:ascii="Arial" w:hAnsi="Arial" w:cs="Arial"/>
          <w:sz w:val="24"/>
          <w:szCs w:val="24"/>
        </w:rPr>
        <w:t xml:space="preserve"> g</w:t>
      </w:r>
      <w:r w:rsidRPr="00A235AD">
        <w:rPr>
          <w:rFonts w:ascii="Arial" w:hAnsi="Arial" w:cs="Arial"/>
          <w:sz w:val="24"/>
          <w:szCs w:val="24"/>
        </w:rPr>
        <w:t>odzin dziennie w godzinach od 7:00 do 17:</w:t>
      </w:r>
      <w:r w:rsidR="004D4AA8" w:rsidRPr="00A235AD">
        <w:rPr>
          <w:rFonts w:ascii="Arial" w:hAnsi="Arial" w:cs="Arial"/>
          <w:sz w:val="24"/>
          <w:szCs w:val="24"/>
        </w:rPr>
        <w:t xml:space="preserve">00 od poniedziałku do piątku; </w:t>
      </w:r>
    </w:p>
    <w:p w:rsidR="00043CCB" w:rsidRPr="00A235AD" w:rsidRDefault="004D4AA8" w:rsidP="00AE2535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dzienny czas pracy przedszkola w zależności od potrzeb środowiska, ustalany jest przez organ prowadzący na wniosek dyrektora; </w:t>
      </w:r>
    </w:p>
    <w:p w:rsidR="00043CCB" w:rsidRPr="00A235AD" w:rsidRDefault="004D4AA8" w:rsidP="00AE2535">
      <w:pPr>
        <w:pStyle w:val="Akapitzlist"/>
        <w:numPr>
          <w:ilvl w:val="2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czas pracy może ulec zmianie, na pisemny wniosek przynajmniej 15 rodziców, nie dłużej jednak niż do godziny 20</w:t>
      </w:r>
      <w:r w:rsidR="00E9181E" w:rsidRPr="00A235AD">
        <w:rPr>
          <w:rFonts w:ascii="Arial" w:hAnsi="Arial" w:cs="Arial"/>
          <w:sz w:val="24"/>
          <w:szCs w:val="24"/>
        </w:rPr>
        <w:t>:</w:t>
      </w:r>
      <w:r w:rsidRPr="00A235AD">
        <w:rPr>
          <w:rFonts w:ascii="Arial" w:hAnsi="Arial" w:cs="Arial"/>
          <w:sz w:val="24"/>
          <w:szCs w:val="24"/>
        </w:rPr>
        <w:t xml:space="preserve">00 , </w:t>
      </w:r>
    </w:p>
    <w:p w:rsidR="00043CCB" w:rsidRPr="00A235AD" w:rsidRDefault="004D4AA8" w:rsidP="00AE2535">
      <w:pPr>
        <w:pStyle w:val="Akapitzlist"/>
        <w:numPr>
          <w:ilvl w:val="2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czas pracy obejmuje 5 bezpłatnych godzin przeznaczonych na realizację podstawy programowej, w godzinach 8</w:t>
      </w:r>
      <w:r w:rsidR="00E9181E" w:rsidRPr="00A235AD">
        <w:rPr>
          <w:rFonts w:ascii="Arial" w:hAnsi="Arial" w:cs="Arial"/>
          <w:sz w:val="24"/>
          <w:szCs w:val="24"/>
        </w:rPr>
        <w:t>:</w:t>
      </w:r>
      <w:r w:rsidRPr="00A235AD">
        <w:rPr>
          <w:rFonts w:ascii="Arial" w:hAnsi="Arial" w:cs="Arial"/>
          <w:sz w:val="24"/>
          <w:szCs w:val="24"/>
        </w:rPr>
        <w:t xml:space="preserve">00 </w:t>
      </w:r>
      <w:r w:rsidR="00E9181E" w:rsidRPr="00A235AD">
        <w:rPr>
          <w:rFonts w:ascii="Arial" w:hAnsi="Arial" w:cs="Arial"/>
          <w:sz w:val="24"/>
          <w:szCs w:val="24"/>
        </w:rPr>
        <w:t>–</w:t>
      </w:r>
      <w:r w:rsidRPr="00A235AD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lastRenderedPageBreak/>
        <w:t>13</w:t>
      </w:r>
      <w:r w:rsidR="00E9181E" w:rsidRPr="00A235AD">
        <w:rPr>
          <w:rFonts w:ascii="Arial" w:hAnsi="Arial" w:cs="Arial"/>
          <w:sz w:val="24"/>
          <w:szCs w:val="24"/>
        </w:rPr>
        <w:t>:00</w:t>
      </w:r>
      <w:r w:rsidRPr="00A235AD">
        <w:rPr>
          <w:rFonts w:ascii="Arial" w:hAnsi="Arial" w:cs="Arial"/>
          <w:sz w:val="24"/>
          <w:szCs w:val="24"/>
        </w:rPr>
        <w:t xml:space="preserve">, oraz dodatkowe usługi świadczone przez przedszkole, </w:t>
      </w:r>
    </w:p>
    <w:p w:rsidR="00E9181E" w:rsidRPr="00A235AD" w:rsidRDefault="004D4AA8" w:rsidP="00AE2535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rok szkolny w przedszkolu trwa od 1 września do 31 sierpnia roku następnego </w:t>
      </w:r>
      <w:r w:rsidR="00E9181E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z przerwą wakacyjną w miesiącach letnich ( lipiec bądź sierpień); </w:t>
      </w:r>
    </w:p>
    <w:p w:rsidR="00043CCB" w:rsidRPr="00A235AD" w:rsidRDefault="004D4AA8" w:rsidP="00AE2535">
      <w:pPr>
        <w:pStyle w:val="Akapitzlist"/>
        <w:numPr>
          <w:ilvl w:val="2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czas wykorzystania przerwy urlopowej ustala organ prowadzący przedszkole na wniosek dyrektora przedszkola; </w:t>
      </w:r>
    </w:p>
    <w:p w:rsidR="00043CCB" w:rsidRPr="00A235AD" w:rsidRDefault="004D4AA8" w:rsidP="00AE2535">
      <w:pPr>
        <w:pStyle w:val="Akapitzlist"/>
        <w:numPr>
          <w:ilvl w:val="2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dniami wolnymi od pracy z dzieckiem w przedszkolu są dni ustawowo wolne od pracy oraz dni dodatkowo wolne, ustalone przez dyrektora przedszkola. </w:t>
      </w:r>
    </w:p>
    <w:p w:rsidR="00043CCB" w:rsidRPr="00A235AD" w:rsidRDefault="004D4AA8" w:rsidP="00AE253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Przerwa wakacyjna jest wykorzystana na wykonywanie gruntownych czynności porządkowych, ewentualnych remontów i pracownicze urlopy wypoczynkowe. </w:t>
      </w:r>
    </w:p>
    <w:p w:rsidR="0014413D" w:rsidRPr="00A235AD" w:rsidRDefault="0014413D" w:rsidP="00AE2535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miesiącu wakacyjnym, który nie jest objęty przerwa wakacyjną ustala się następujące zasady przyjmowania dzieci do przedszkola: </w:t>
      </w:r>
    </w:p>
    <w:p w:rsidR="00A259F8" w:rsidRPr="00A235AD" w:rsidRDefault="0014413D" w:rsidP="00AE2535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Rodzice zobowiązani są do złożenia w terminie do 31 maja każdego roku deklaracji uczęszczania dziecka do wybranego przedszkola pracującego w okresie – miesiącu nieobjętym przerwą wakacyjną. </w:t>
      </w:r>
    </w:p>
    <w:p w:rsidR="00685536" w:rsidRPr="00A235AD" w:rsidRDefault="0014413D" w:rsidP="00AE2535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Rodzice dziecka korzystającego z usług przedszkola w okresie nieobjętym przerwą wakacyjną zobowiązani są do zaakceptowania brzmienia Statutu oraz złożenia oświadczenia dotyczącego liczby godzin uczęszczania do przedszkola oraz liczby i rodzajów posiłków nie później niż w pierwszym dniu pobytu dziecka w przedszkolu pracującym w okresie nieobjętym przerwą wakacyjną</w:t>
      </w:r>
    </w:p>
    <w:p w:rsidR="00043CCB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19</w:t>
      </w:r>
    </w:p>
    <w:p w:rsidR="00A259F8" w:rsidRPr="00A235AD" w:rsidRDefault="00A259F8" w:rsidP="00AE253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zapewnia dziecku: </w:t>
      </w:r>
    </w:p>
    <w:p w:rsidR="00A259F8" w:rsidRPr="00A235AD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bezpłatne nauczanie, wychowanie i opiekę w godz. od 8.00 do 13.00 </w:t>
      </w:r>
    </w:p>
    <w:p w:rsidR="00A259F8" w:rsidRPr="00A235AD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odpłatne nauczanie, wychowanie i opiekę wykrac</w:t>
      </w:r>
      <w:r w:rsidR="00C33286">
        <w:rPr>
          <w:rFonts w:ascii="Arial" w:hAnsi="Arial" w:cs="Arial"/>
          <w:sz w:val="24"/>
          <w:szCs w:val="24"/>
        </w:rPr>
        <w:t xml:space="preserve">zające poza czas o którym mowa </w:t>
      </w:r>
      <w:r w:rsidRPr="00A235AD">
        <w:rPr>
          <w:rFonts w:ascii="Arial" w:hAnsi="Arial" w:cs="Arial"/>
          <w:sz w:val="24"/>
          <w:szCs w:val="24"/>
        </w:rPr>
        <w:t>w pkt. 1 tj. w godz. 7.00-8.00 i 13.00-17.00 z tym wyjątkiem,</w:t>
      </w:r>
      <w:r w:rsidR="00C33286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t xml:space="preserve">że dziecko 6 letnie jest objęte bezpłatnym nauczaniem w ramach rocznego obowiązkowego przygotowania przedszkolnego, także poza godzinami realizacji podstawy programowej o której mowa w §19 ust 1 pkt 1. </w:t>
      </w:r>
    </w:p>
    <w:p w:rsidR="0067448C" w:rsidRPr="00A235AD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odpłatne wyżywienie – zgodnie z oświadczeniem Rodziców, na zasadach określonych w § 19 ust 3 Statutu</w:t>
      </w:r>
      <w:r w:rsidR="004D4AA8" w:rsidRPr="00A235AD">
        <w:rPr>
          <w:rFonts w:ascii="Arial" w:hAnsi="Arial" w:cs="Arial"/>
          <w:sz w:val="24"/>
          <w:szCs w:val="24"/>
        </w:rPr>
        <w:t xml:space="preserve">. </w:t>
      </w:r>
    </w:p>
    <w:p w:rsidR="0067448C" w:rsidRPr="00A235AD" w:rsidRDefault="004D4AA8" w:rsidP="00AE253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Zasady korzystania z opieki powyżej podstawy programowej dla dzieci do lat 5 oraz wnoszenia opłat za nie, ustala Rada Miejska w Łodzi. </w:t>
      </w:r>
    </w:p>
    <w:p w:rsidR="00A259F8" w:rsidRPr="00A235AD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Opłata godzinowa naliczana jest za faktycz</w:t>
      </w:r>
      <w:r w:rsidR="00C33286">
        <w:rPr>
          <w:rFonts w:ascii="Arial" w:hAnsi="Arial" w:cs="Arial"/>
          <w:sz w:val="24"/>
          <w:szCs w:val="24"/>
        </w:rPr>
        <w:t xml:space="preserve">ny czas spędzony przez dziecko </w:t>
      </w:r>
      <w:r w:rsidRPr="00A235AD">
        <w:rPr>
          <w:rFonts w:ascii="Arial" w:hAnsi="Arial" w:cs="Arial"/>
          <w:sz w:val="24"/>
          <w:szCs w:val="24"/>
        </w:rPr>
        <w:t>w przedszkolu powyż</w:t>
      </w:r>
      <w:r w:rsidR="00C33286">
        <w:rPr>
          <w:rFonts w:ascii="Arial" w:hAnsi="Arial" w:cs="Arial"/>
          <w:sz w:val="24"/>
          <w:szCs w:val="24"/>
        </w:rPr>
        <w:t>ej godzin bezpłatnego nauczania</w:t>
      </w:r>
      <w:r w:rsidRPr="00A235AD">
        <w:rPr>
          <w:rFonts w:ascii="Arial" w:hAnsi="Arial" w:cs="Arial"/>
          <w:sz w:val="24"/>
          <w:szCs w:val="24"/>
        </w:rPr>
        <w:t>,</w:t>
      </w:r>
      <w:r w:rsidR="00C33286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t>wychowania i opieki.</w:t>
      </w:r>
    </w:p>
    <w:p w:rsidR="00A259F8" w:rsidRPr="00A235AD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Zmiana godzin pobytu dziecka w Przedszkolu może nastąpić od pierwszego dnia miesiąca następującego po miesiącu,</w:t>
      </w:r>
      <w:r w:rsidR="00C33286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t>w który</w:t>
      </w:r>
      <w:r w:rsidR="00C33286">
        <w:rPr>
          <w:rFonts w:ascii="Arial" w:hAnsi="Arial" w:cs="Arial"/>
          <w:sz w:val="24"/>
          <w:szCs w:val="24"/>
        </w:rPr>
        <w:t xml:space="preserve">m rodzic pisemnie poinformował </w:t>
      </w:r>
      <w:r w:rsidRPr="00A235AD">
        <w:rPr>
          <w:rFonts w:ascii="Arial" w:hAnsi="Arial" w:cs="Arial"/>
          <w:sz w:val="24"/>
          <w:szCs w:val="24"/>
        </w:rPr>
        <w:t>o zmianie dyrektora Przedszkola</w:t>
      </w:r>
    </w:p>
    <w:p w:rsidR="0067448C" w:rsidRPr="00A235AD" w:rsidRDefault="004D4AA8" w:rsidP="00AE253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Opłata za żywienie dzieci i pracowników w przedszkolu wynosi: za pierwsze śniadanie - 25%; za drugie śniadanie - 25%; za obiad - 50% dziennej stawki żywieniowej. </w:t>
      </w:r>
    </w:p>
    <w:p w:rsidR="00C33286" w:rsidRPr="00C33286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Dzienna stawka żywieniowa zgodna z normami żywieniowymi dla dzieci w wieku przedszkolnym i ustala ją dyrektor w uzgodnieniu z organem prowadzącym</w:t>
      </w:r>
      <w:r w:rsidRPr="00A235AD">
        <w:rPr>
          <w:rFonts w:ascii="Arial" w:hAnsi="Arial" w:cs="Arial"/>
        </w:rPr>
        <w:t>.</w:t>
      </w:r>
    </w:p>
    <w:p w:rsidR="00C33286" w:rsidRDefault="00A259F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C33286">
        <w:rPr>
          <w:rFonts w:ascii="Arial" w:hAnsi="Arial" w:cs="Arial"/>
          <w:sz w:val="24"/>
          <w:szCs w:val="24"/>
        </w:rPr>
        <w:t>Zmiana liczby posiłków może nastąpić od pierwszego dnia miesiąca następującego po miesiącu, w którym rodzice pisemnie poinformowali o zmianie dyrektora</w:t>
      </w:r>
      <w:r w:rsidR="004D4AA8" w:rsidRPr="00C33286">
        <w:rPr>
          <w:rFonts w:ascii="Arial" w:hAnsi="Arial" w:cs="Arial"/>
          <w:sz w:val="24"/>
          <w:szCs w:val="24"/>
        </w:rPr>
        <w:t xml:space="preserve">. </w:t>
      </w:r>
    </w:p>
    <w:p w:rsidR="00C33286" w:rsidRDefault="00631438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C33286">
        <w:rPr>
          <w:rFonts w:ascii="Arial" w:hAnsi="Arial" w:cs="Arial"/>
          <w:sz w:val="24"/>
          <w:szCs w:val="24"/>
        </w:rPr>
        <w:t>O</w:t>
      </w:r>
      <w:r w:rsidR="00A259F8" w:rsidRPr="00C33286">
        <w:rPr>
          <w:rFonts w:ascii="Arial" w:hAnsi="Arial" w:cs="Arial"/>
          <w:sz w:val="24"/>
          <w:szCs w:val="24"/>
        </w:rPr>
        <w:t>płaty za korzystanie z wychowania przedszkolnego oraz za wyżywienie powinny być wpłacone na konto Przedszkola Miejskiego nr 9</w:t>
      </w:r>
      <w:r w:rsidRPr="00C33286">
        <w:rPr>
          <w:rFonts w:ascii="Arial" w:hAnsi="Arial" w:cs="Arial"/>
          <w:sz w:val="24"/>
          <w:szCs w:val="24"/>
        </w:rPr>
        <w:t>7</w:t>
      </w:r>
      <w:r w:rsidR="00A259F8" w:rsidRPr="00C33286">
        <w:rPr>
          <w:rFonts w:ascii="Arial" w:hAnsi="Arial" w:cs="Arial"/>
          <w:sz w:val="24"/>
          <w:szCs w:val="24"/>
        </w:rPr>
        <w:t xml:space="preserve"> : </w:t>
      </w:r>
      <w:r w:rsidRPr="00C33286">
        <w:rPr>
          <w:rFonts w:ascii="Arial" w:hAnsi="Arial" w:cs="Arial"/>
          <w:b/>
        </w:rPr>
        <w:t>03 1560 0013 2028 0000 1629 1004</w:t>
      </w:r>
      <w:r w:rsidR="00A259F8" w:rsidRPr="00C33286">
        <w:rPr>
          <w:rFonts w:ascii="Arial" w:hAnsi="Arial" w:cs="Arial"/>
          <w:sz w:val="24"/>
          <w:szCs w:val="24"/>
        </w:rPr>
        <w:t xml:space="preserve"> do dnia 15 każdego miesiąca następującego po miesiącu, którego dotyczy opłata; </w:t>
      </w:r>
    </w:p>
    <w:p w:rsidR="00C33286" w:rsidRDefault="00C33286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A259F8" w:rsidRPr="00C33286">
        <w:rPr>
          <w:rFonts w:ascii="Arial" w:hAnsi="Arial" w:cs="Arial"/>
          <w:sz w:val="24"/>
          <w:szCs w:val="24"/>
        </w:rPr>
        <w:t xml:space="preserve">przypadku zalegania z opłatami za korzystanie z przedszkola i za wyżywienie, przedszkole będzie dochodzić zwrotu należnych kwot w drodze postępowania egzekucyjnego w administracji; </w:t>
      </w:r>
    </w:p>
    <w:p w:rsidR="00C33286" w:rsidRDefault="00C33286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259F8" w:rsidRPr="00C33286">
        <w:rPr>
          <w:rFonts w:ascii="Arial" w:hAnsi="Arial" w:cs="Arial"/>
          <w:sz w:val="24"/>
          <w:szCs w:val="24"/>
        </w:rPr>
        <w:t>odzice dziecka sześcioletniego wno</w:t>
      </w:r>
      <w:r>
        <w:rPr>
          <w:rFonts w:ascii="Arial" w:hAnsi="Arial" w:cs="Arial"/>
          <w:sz w:val="24"/>
          <w:szCs w:val="24"/>
        </w:rPr>
        <w:t>szą tylko opłaty za wyżywienie;</w:t>
      </w:r>
    </w:p>
    <w:p w:rsidR="0067448C" w:rsidRPr="00C33286" w:rsidRDefault="00C33286" w:rsidP="00AE2535">
      <w:pPr>
        <w:pStyle w:val="Akapitzlist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59F8" w:rsidRPr="00C33286">
        <w:rPr>
          <w:rFonts w:ascii="Arial" w:hAnsi="Arial" w:cs="Arial"/>
          <w:sz w:val="24"/>
          <w:szCs w:val="24"/>
        </w:rPr>
        <w:t>yrektor przedszkola zawiadamia rodziców o wysokości opłat za korzystanie z wychowania przedszkolnego oraz za korzystanie z wyżywienia do dnia 5 każdego miesiąca następującego po miesiącu, którego dotyczy opłata. Zawiadomienie może być dokonane pisemnie lub pocztą elektroniczną na adres wskazany przez rodzica dziecka; rodzic jest zobowiązany do odbioru informacji.”</w:t>
      </w:r>
      <w:r w:rsidR="004D4AA8" w:rsidRPr="00C33286">
        <w:rPr>
          <w:rFonts w:ascii="Arial" w:hAnsi="Arial" w:cs="Arial"/>
          <w:sz w:val="24"/>
          <w:szCs w:val="24"/>
        </w:rPr>
        <w:t xml:space="preserve">. </w:t>
      </w:r>
    </w:p>
    <w:p w:rsidR="00631438" w:rsidRPr="00A235AD" w:rsidRDefault="00A259F8" w:rsidP="00AE253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Zwolnienie w części lub w całości z opłat za korzystanie z wychowania przedszkolnego następuje zgodnie z zasadami określonymi w odpowiedniej uchwale Rady Miejskiej w Łodzi; </w:t>
      </w:r>
    </w:p>
    <w:p w:rsidR="0067448C" w:rsidRPr="00A235AD" w:rsidRDefault="00A259F8" w:rsidP="00AE2535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 przypadku nieobecności dziecka w przedszkolu trwającej dłużej niż 30 dni rodzice są zobowiązani poinformować przedszkole o przyczynie nieobecności za pośrednictwem poczty elektronicznej lub pisemnego oświadczenia. Brak informacji będzie traktowany jak rezygnacja z miejsca w przedszkolu.</w:t>
      </w:r>
    </w:p>
    <w:p w:rsidR="0067448C" w:rsidRPr="00A235AD" w:rsidRDefault="0067448C" w:rsidP="002A2CF8">
      <w:p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br w:type="page"/>
      </w:r>
    </w:p>
    <w:p w:rsidR="0067448C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5</w:t>
      </w:r>
    </w:p>
    <w:p w:rsidR="0067448C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NAUCZYCIELE I INNI PRACOWNICY PRZEDSZKOLA</w:t>
      </w:r>
    </w:p>
    <w:p w:rsidR="0067448C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20</w:t>
      </w:r>
    </w:p>
    <w:p w:rsidR="0067448C" w:rsidRPr="00A235AD" w:rsidRDefault="004D4AA8" w:rsidP="00AE253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zatrudnia nauczycieli oraz pracowników niebędących nauczycielami. </w:t>
      </w:r>
    </w:p>
    <w:p w:rsidR="0067448C" w:rsidRPr="00A235AD" w:rsidRDefault="004D4AA8" w:rsidP="00AE253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Zasady zatrudniania nauczycieli reguluje ustawa Karta Nauczyciela, a pracowników niepedagogicznych określają przepisy ustawy o pracownikach samorządowych oraz ustawa Kodeks pracy. </w:t>
      </w:r>
    </w:p>
    <w:p w:rsidR="0067448C" w:rsidRPr="00A235AD" w:rsidRDefault="004D4AA8" w:rsidP="00AE253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67448C" w:rsidRPr="00A235AD" w:rsidRDefault="004D4AA8" w:rsidP="00AE253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zadań wszystkich pracowników przedszkola należy: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zapewnienie bezpieczeństwa dzieciom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sumienne i staranne wykonywanie pracy,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przestrzeganie czasu pracy ustalonego w placówce,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przestrzeganie regulaminu pracy i ustalonego w zakładzie porządku,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przestrzeganie przepisów oraz zasad bezpieczeństwa i higieny pracy, a także przepisów pożarowych,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dbanie o dobro przedszkola, chronienie jego mienia, </w:t>
      </w:r>
    </w:p>
    <w:p w:rsidR="0067448C" w:rsidRPr="00A235AD" w:rsidRDefault="004D4AA8" w:rsidP="00AE2535">
      <w:pPr>
        <w:pStyle w:val="Akapitzlist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przestrzeganie zasad współżycia społecznego. </w:t>
      </w:r>
    </w:p>
    <w:p w:rsidR="00685536" w:rsidRPr="00A235AD" w:rsidRDefault="0067448C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21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w swoich działaniach wychowawczych, dydaktycznych, opiekuńczych ma za zadanie kierowanie się dobrem dzieci, dbałością o ich bezpieczeństwo i troską o ich zdrowie, poszanowanie godności osobistej dziecka.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odpowiada za zapewnienie bezpieczeństwa dzieciom w czasie zajęć organizowanych przez przedszkole zgodnie z § 15 niniejszego Statutu.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planuje i prowadzi pracę wychowawczo-dydaktyczną w powierzonym oddziale przedszkolnym i odpowiada za jej jakość.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wybiera lub opracowuje samodzielnie bądź we współpracy z innymi nauczycielami program wychowania w przedszkolu oraz wnioskuje do dyrektora o dopuszczenie go </w:t>
      </w:r>
      <w:r w:rsidR="00F122A5" w:rsidRPr="00A235AD">
        <w:rPr>
          <w:rFonts w:ascii="Arial" w:hAnsi="Arial" w:cs="Arial"/>
          <w:sz w:val="24"/>
          <w:szCs w:val="24"/>
        </w:rPr>
        <w:t xml:space="preserve">do użytku. Opracowuje </w:t>
      </w:r>
      <w:r w:rsidRPr="00A235AD">
        <w:rPr>
          <w:rFonts w:ascii="Arial" w:hAnsi="Arial" w:cs="Arial"/>
          <w:sz w:val="24"/>
          <w:szCs w:val="24"/>
        </w:rPr>
        <w:t xml:space="preserve"> plan pracy oddziału z uwzględnieniem potrzeb i możliwości dzieci.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Przeprowadza diagnozę przedszkolną swoich wych</w:t>
      </w:r>
      <w:r w:rsidR="0067448C" w:rsidRPr="00A235AD">
        <w:rPr>
          <w:rFonts w:ascii="Arial" w:hAnsi="Arial" w:cs="Arial"/>
          <w:sz w:val="24"/>
          <w:szCs w:val="24"/>
        </w:rPr>
        <w:t>owanków.</w:t>
      </w:r>
      <w:r w:rsidRPr="00A235AD">
        <w:rPr>
          <w:rFonts w:ascii="Arial" w:hAnsi="Arial" w:cs="Arial"/>
          <w:sz w:val="24"/>
          <w:szCs w:val="24"/>
        </w:rPr>
        <w:t xml:space="preserve"> Realizuje zajęcia opiekuńczo</w:t>
      </w:r>
      <w:r w:rsidR="0067448C" w:rsidRPr="00A235AD">
        <w:rPr>
          <w:rFonts w:ascii="Arial" w:hAnsi="Arial" w:cs="Arial"/>
          <w:sz w:val="24"/>
          <w:szCs w:val="24"/>
        </w:rPr>
        <w:t>-</w:t>
      </w:r>
      <w:r w:rsidRPr="00A235AD">
        <w:rPr>
          <w:rFonts w:ascii="Arial" w:hAnsi="Arial" w:cs="Arial"/>
          <w:sz w:val="24"/>
          <w:szCs w:val="24"/>
        </w:rPr>
        <w:t xml:space="preserve">wychowawcze, uwzględniając potrzeby i zainteresowania dzieci.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współpracuje z instytucjami świadczącymi pomoc psychologiczno-pedagogiczną i innymi specjalistycznymi.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jest zobowiązany współpracować z rodzicami dzieci.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Nauczyciele udzielają i organizują pomoc psychologiczno-pedagogiczną.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Nauczyciele przedszkola tworzą zespół, którego cele i zadania obejmują: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współpracę służącą uzgodnieniu sposobów realizacji programów wychowania przedszkolnego i korelowania ich treści;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wspólne opracowanie szczegółowych kryteriów obserwacji dziecka oraz sposobów ewaluacji pracy opiekuńczo-edukacyjnej;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organizowanie wewnątrz przedszkolnego doskonalenia zawodowego oraz doradztwa metodycznego dla początkujących nauczycieli,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współdziałanie w urządzaniu sali zajęć, kącików zainteresowań, a także </w:t>
      </w:r>
      <w:r w:rsidR="00F122A5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w uzupełnianiu ich wyposażenia;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opiniowanie przygotowanych w przedszkolu autorskich programów wychowania przedszkolnego. </w:t>
      </w:r>
    </w:p>
    <w:p w:rsidR="0067448C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Szczegółowe zadania nauczycieli: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czuwanie nad bezpieczeństwem dzieci, wspieranie rozwoju psychofizycznego dziecka, jego zdolności i zainteresowań;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prowadzenie obserwacji pedagogicznych mających na celu poznanie możliwości i potrzeb rozwojowych dzieci oraz dokumentowanie tych obserwacji;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prowadzenie analizy gotowości dziecka do podjęcia nauki w szkole (diagnoza przedszkolna) z początkiem roku poprzedzającego rozpoczęcie przez dziecko nauki w klasie I szkoły podstawowej;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współpraca ze specjalistami świadczącymi kwalifikowaną pomoc psychologiczno-pedagogiczną, zdrowotną i inną;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planowanie własnego rozwoju zawodowego – systematyczne podnoszenie swoich kwalifikacji zawodowych przez aktywne uczestnictwo w rożnych formach doskonalenia zawodowego;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dbałość o warsztat pracy przez gromadzenie pomocy naukowych oraz troska o estetykę pomieszczeń;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eliminowanie przyczyn niepowodzeń dzieci;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współdziałanie z rodzicami w sprawach wychowania i nauczania dzieci </w:t>
      </w:r>
      <w:r w:rsidR="00F122A5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>z uwzględnieniem prawa rodziców do znajomości zadań wynikających w szczególności z programu wychowania przedszkolnego realizowanego w danym oddziale i uzyskiwani</w:t>
      </w:r>
      <w:r w:rsidR="00F122A5" w:rsidRPr="00A235AD">
        <w:rPr>
          <w:rFonts w:ascii="Arial" w:hAnsi="Arial" w:cs="Arial"/>
          <w:sz w:val="24"/>
          <w:szCs w:val="24"/>
        </w:rPr>
        <w:t>e</w:t>
      </w:r>
      <w:r w:rsidRPr="00A235AD">
        <w:rPr>
          <w:rFonts w:ascii="Arial" w:hAnsi="Arial" w:cs="Arial"/>
          <w:sz w:val="24"/>
          <w:szCs w:val="24"/>
        </w:rPr>
        <w:t xml:space="preserve"> informacji dotyczących dziecka, jego zachowania i rozwoju m.in. przez organizację zebrań grupowych, </w:t>
      </w:r>
      <w:r w:rsidR="00F122A5" w:rsidRPr="00A235AD">
        <w:rPr>
          <w:rFonts w:ascii="Arial" w:hAnsi="Arial" w:cs="Arial"/>
          <w:sz w:val="24"/>
          <w:szCs w:val="24"/>
        </w:rPr>
        <w:t>konsultacji indywidualnych, zajęć otwartych, wspólnego świętowanie, umieszczanie informacji na tablicy informacyjnej</w:t>
      </w:r>
      <w:r w:rsidRPr="00A235AD">
        <w:rPr>
          <w:rFonts w:ascii="Arial" w:hAnsi="Arial" w:cs="Arial"/>
          <w:sz w:val="24"/>
          <w:szCs w:val="24"/>
        </w:rPr>
        <w:t xml:space="preserve"> dla rodziców oraz </w:t>
      </w:r>
      <w:r w:rsidR="00F122A5" w:rsidRPr="00A235AD">
        <w:rPr>
          <w:rFonts w:ascii="Arial" w:hAnsi="Arial" w:cs="Arial"/>
          <w:sz w:val="24"/>
          <w:szCs w:val="24"/>
        </w:rPr>
        <w:t>organizowanie</w:t>
      </w:r>
      <w:r w:rsidRPr="00A235AD">
        <w:rPr>
          <w:rFonts w:ascii="Arial" w:hAnsi="Arial" w:cs="Arial"/>
          <w:sz w:val="24"/>
          <w:szCs w:val="24"/>
        </w:rPr>
        <w:t xml:space="preserve"> uroczystości, w których mogą brać udział zainteresowani rodzice;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prowadzenie dokumentacji przebiegu nauczania, działalności wychowawczej i opiekuńczej zgodnie z obowiązującymi przepisami;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realizacja zaleceń dyrektora i uprawnionych osób kontrolujących;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czynny udział w pracach Rady Pedagogicznej;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inicjowanie i organizowanie imprez o charakterze dydaktycznym, wychowawczym, turystycznym, kulturalnym lub rekreacyjno-sportowym;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poddawanie się ocenie pracy przeprowadzonej zgodnie z obowiązującymi w tym zakresie przepisami prawa;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współdziałanie nauczycieli w oddziale w zakresie planowania pracy wychowawczo-dydaktycznej, jednolitego oddziaływania oraz wzajemne przekazywanie informacji dotyczących dzieci; </w:t>
      </w:r>
    </w:p>
    <w:p w:rsidR="0067448C" w:rsidRPr="00A235AD" w:rsidRDefault="00F122A5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współpraca z instruktorami</w:t>
      </w:r>
      <w:r w:rsidR="004D4AA8" w:rsidRPr="00A235AD">
        <w:rPr>
          <w:rFonts w:ascii="Arial" w:hAnsi="Arial" w:cs="Arial"/>
          <w:sz w:val="24"/>
          <w:szCs w:val="24"/>
        </w:rPr>
        <w:t xml:space="preserve"> zajęć dodatkowych; </w:t>
      </w:r>
    </w:p>
    <w:p w:rsidR="0067448C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przestrzeganie regulaminu Rady Pedagogicznej;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otaczanie indywidualną opieką każdego dziecka i utrzymywanie kontaktu z ich rodzicami w celu: 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poznania i ustalenia potrzeb rozwojowych ich dzieci;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ustalenia formy pomocy w działaniach wychowawczych wobec dziecka; 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włączenia ich w działalność przedszkola;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prowadzenie pracy wychowawczo-dydaktycznej i opiekuńczej zgodnie </w:t>
      </w:r>
      <w:r w:rsidR="00F122A5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z obowiązującymi programami nauczania, odpowiedzialność za jakość i wyniki tej pracy; szanowanie godności dziecka i respektowanie jego praw;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korzystanie w swojej pracy merytorycznej i metodycznej z pomocy Dyrektora, Rady Pedagogicznej, wyspecjalizowanych placówek i instytucji naukowo-oświatowych;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udział w pracach zespołów ds. ewaluacji wewnętrznej;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realizacja innych zadań zleconych przez Dyrektora przedszkola, a wynikających z bieżącej działalności placówki. </w:t>
      </w:r>
    </w:p>
    <w:p w:rsidR="009C68DE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przygotowuje na piśmie: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plany pracy wychowawczo-dydaktycznej i opie</w:t>
      </w:r>
      <w:r w:rsidR="004A4E0C">
        <w:rPr>
          <w:rFonts w:ascii="Arial" w:hAnsi="Arial" w:cs="Arial"/>
          <w:sz w:val="24"/>
          <w:szCs w:val="24"/>
        </w:rPr>
        <w:t>kuńczej oddziału na dany miesią</w:t>
      </w:r>
      <w:r w:rsidR="00F122A5" w:rsidRPr="00A235AD">
        <w:rPr>
          <w:rFonts w:ascii="Arial" w:hAnsi="Arial" w:cs="Arial"/>
          <w:sz w:val="24"/>
          <w:szCs w:val="24"/>
        </w:rPr>
        <w:t>c</w:t>
      </w:r>
      <w:r w:rsidRPr="00A235AD">
        <w:rPr>
          <w:rFonts w:ascii="Arial" w:hAnsi="Arial" w:cs="Arial"/>
          <w:sz w:val="24"/>
          <w:szCs w:val="24"/>
        </w:rPr>
        <w:t>;</w:t>
      </w:r>
    </w:p>
    <w:p w:rsidR="004A4E0C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dokumentację obserwacji zachowania i rozwoju dzieci oraz przyrostu umiejętności;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sprawozdania z realizacji zadań opiekuńczo-edukacyjnych dwa razy w roku szkolnym;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scenariusze </w:t>
      </w:r>
      <w:r w:rsidR="00F122A5" w:rsidRPr="00A235AD">
        <w:rPr>
          <w:rFonts w:ascii="Arial" w:hAnsi="Arial" w:cs="Arial"/>
          <w:sz w:val="24"/>
          <w:szCs w:val="24"/>
        </w:rPr>
        <w:t xml:space="preserve">uroczystości oraz </w:t>
      </w:r>
      <w:r w:rsidRPr="00A235AD">
        <w:rPr>
          <w:rFonts w:ascii="Arial" w:hAnsi="Arial" w:cs="Arial"/>
          <w:sz w:val="24"/>
          <w:szCs w:val="24"/>
        </w:rPr>
        <w:t xml:space="preserve">zajęć edukacyjnych dla potrzeb zajęć otwartych i koleżeńskich. </w:t>
      </w:r>
    </w:p>
    <w:p w:rsidR="009C68DE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prowadzi i dokumentuje obserwację pedagogiczną dzieci, mając na celu poznanie i zabezpieczenie ich potrzeb rozwojowych poprzez: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wywiad z rodzicem i dzieckiem;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kartę pracy indywidualnej;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kartę obserwacji rozwoju dziecka, diagnozę dziecka realizującego roczny obowiązek przygotowania przedszkolnego. </w:t>
      </w:r>
    </w:p>
    <w:p w:rsidR="009C68DE" w:rsidRPr="00A235AD" w:rsidRDefault="004D4AA8" w:rsidP="00AE2535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 odpowiada za prawidłowe odnotowywanie frekwencji dzieci. </w:t>
      </w:r>
    </w:p>
    <w:p w:rsidR="009C68DE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22</w:t>
      </w:r>
    </w:p>
    <w:p w:rsidR="009C68DE" w:rsidRPr="00A235AD" w:rsidRDefault="004D4AA8" w:rsidP="00AE253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Nauczyciele i rodzice współdziałają ze sobą. W sprawach wychowania i nauczania dzieci, nauczyciele: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zobowiązani są do przekazywania rodzicom rzetelnej i bieżącej informacji na temat realizowanego w oddziale programu wychowania przedszkolnego, a także rozwoju i zachowania ich dziecka;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zapoznają rodziców są z wynikami obserwacji i diagnozy wstępnej dzieci w formie informacji o aktualnym poziomie rozwoju i propozycji działań wspomagających;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udzielają porad rodzicom w sprawach wychowania i dalszego kształcenia dziecka;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organizują pomoc psychologiczno-pedagogiczną i inną specjalistyczną; </w:t>
      </w:r>
    </w:p>
    <w:p w:rsidR="009C68DE" w:rsidRPr="00A235AD" w:rsidRDefault="004D4AA8" w:rsidP="00AE2535">
      <w:pPr>
        <w:pStyle w:val="Akapitzlist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uwzględniają wspólnie z rodzicami kierunki i zakres zadań realizowanych w przedszkolu. </w:t>
      </w:r>
    </w:p>
    <w:p w:rsidR="009C68DE" w:rsidRPr="00A235AD" w:rsidRDefault="004D4AA8" w:rsidP="00AE253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Formy współdziałania z rodzicami godnie z § 17 Statutu </w:t>
      </w:r>
    </w:p>
    <w:p w:rsidR="009C68DE" w:rsidRPr="00A235AD" w:rsidRDefault="004D4AA8" w:rsidP="00AE2535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Nauczyciele współpracują z instytucjami świadczącymi pomoc materialną, psychologiczną i pedagogiczną m.in. z: </w:t>
      </w:r>
    </w:p>
    <w:p w:rsidR="009C68DE" w:rsidRPr="00A235AD" w:rsidRDefault="004D4AA8" w:rsidP="00AE253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Publiczną Poradnią Psychologiczno-Pedagogiczną; </w:t>
      </w:r>
    </w:p>
    <w:p w:rsidR="009C68DE" w:rsidRPr="00A235AD" w:rsidRDefault="004D4AA8" w:rsidP="00AE2535">
      <w:pPr>
        <w:pStyle w:val="Akapitzlist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Miejskim Ośrodkiem Pomocy Społecznych. </w:t>
      </w:r>
    </w:p>
    <w:p w:rsidR="009C68DE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23</w:t>
      </w:r>
    </w:p>
    <w:p w:rsidR="009C68DE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W przedszkolu zatrudnia się następujących pracowników sa</w:t>
      </w:r>
      <w:r w:rsidR="00F122A5" w:rsidRPr="00A235AD">
        <w:rPr>
          <w:rFonts w:ascii="Arial" w:hAnsi="Arial" w:cs="Arial"/>
          <w:sz w:val="24"/>
          <w:szCs w:val="24"/>
        </w:rPr>
        <w:t>morządowych na stanowiskach administracyjnych</w:t>
      </w:r>
      <w:r w:rsidRPr="00A235AD">
        <w:rPr>
          <w:rFonts w:ascii="Arial" w:hAnsi="Arial" w:cs="Arial"/>
          <w:sz w:val="24"/>
          <w:szCs w:val="24"/>
        </w:rPr>
        <w:t xml:space="preserve"> i obsługowych: </w:t>
      </w:r>
    </w:p>
    <w:p w:rsidR="00F122A5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intendent;</w:t>
      </w:r>
    </w:p>
    <w:p w:rsidR="009C68DE" w:rsidRPr="00A235AD" w:rsidRDefault="00F122A5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sekretarz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pomoc nauczyciela;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woźna oddziałowa;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kucharka;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pomoc kucharki; </w:t>
      </w:r>
    </w:p>
    <w:p w:rsidR="009C68DE" w:rsidRPr="00A235AD" w:rsidRDefault="00F122A5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starszy rzemieślnik</w:t>
      </w:r>
      <w:r w:rsidR="004D4AA8" w:rsidRPr="00A235AD">
        <w:rPr>
          <w:rFonts w:ascii="Arial" w:hAnsi="Arial" w:cs="Arial"/>
          <w:sz w:val="24"/>
          <w:szCs w:val="24"/>
        </w:rPr>
        <w:t xml:space="preserve">. </w:t>
      </w:r>
    </w:p>
    <w:p w:rsidR="009C68DE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Szczegółowe zadania i obowiązki wszystkich pracowników przedszkola znajdują się w teczkach akt osobowych. </w:t>
      </w:r>
    </w:p>
    <w:p w:rsidR="009C68DE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Zadania pracownika administracji zakresie zapewniania bezpieczeństwa dzieciom: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zna aktualne przepisy BHP, ppoż. i systemu HACCP; uczestniczy w organizowanych szkoleniach z zakresu BHP, ppoż. i systemu HACCP,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zapoznaje się z i stosuje się do instrukcji; 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używania przydzielonego sprzętu, 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postępowania w wypadku wystąpienia zagrożenia w postaci podłożenia ładunku wybuchowego, </w:t>
      </w:r>
    </w:p>
    <w:p w:rsidR="009C68DE" w:rsidRPr="00A235AD" w:rsidRDefault="004D4AA8" w:rsidP="00AE2535">
      <w:pPr>
        <w:pStyle w:val="Akapitzlist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postępowania w przypadku wystąpienia zagrożenia w postaci otrzymania przesyłki, zawierającej niezidentyfikowane substancje, planem ewakuacji I stopnia,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bierze udział w alarmach próbnych. </w:t>
      </w:r>
    </w:p>
    <w:p w:rsidR="009C68DE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Zadania pracowników obsługi w zakresie zapewniania bezpieczeństwa dzieciom: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zna aktualne przepisy BHP, ppoż. i systemu HACCP; uczestniczy w organizowanych szkoleniach z zakresu BHP, ppoż. i systemu HACCP,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zapoznaje się z i stosuje do planu ewakuacji I stopnia oraz instrukcji: </w:t>
      </w:r>
    </w:p>
    <w:p w:rsidR="009C68DE" w:rsidRPr="00A235AD" w:rsidRDefault="004D4AA8" w:rsidP="00AE2535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postępowania w wypadku wystąpienia zagrożeniach w postaci podłożenia ładunku wybuchowego, </w:t>
      </w:r>
    </w:p>
    <w:p w:rsidR="009C68DE" w:rsidRPr="00A235AD" w:rsidRDefault="004D4AA8" w:rsidP="00AE2535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postępowania w przypadku wystąpienia zagrożenia w postaci otrzymania przesyłki zawierającej niezidentyfikowane substancje.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bezpiecznie podaje posiłki zachowuje szczególną ostrożność przy przenoszeniu naczyń (zabrania się nalewania gorących płynów podczas siedzenia dzieci przy stołach, temperatura płyn</w:t>
      </w:r>
      <w:r w:rsidR="00C364C4" w:rsidRPr="00A235AD">
        <w:rPr>
          <w:rFonts w:ascii="Arial" w:hAnsi="Arial" w:cs="Arial"/>
          <w:sz w:val="24"/>
          <w:szCs w:val="24"/>
        </w:rPr>
        <w:t xml:space="preserve">ów nie </w:t>
      </w:r>
      <w:r w:rsidR="00C364C4" w:rsidRPr="00A235AD">
        <w:rPr>
          <w:rFonts w:ascii="Arial" w:hAnsi="Arial" w:cs="Arial"/>
          <w:sz w:val="24"/>
          <w:szCs w:val="24"/>
        </w:rPr>
        <w:lastRenderedPageBreak/>
        <w:t>może przekraczać 60o</w:t>
      </w:r>
      <w:r w:rsidRPr="00A235AD">
        <w:rPr>
          <w:rFonts w:ascii="Arial" w:hAnsi="Arial" w:cs="Arial"/>
          <w:sz w:val="24"/>
          <w:szCs w:val="24"/>
        </w:rPr>
        <w:t xml:space="preserve">C, zabrania się używania naczyń </w:t>
      </w:r>
      <w:r w:rsidR="00F122A5" w:rsidRPr="00A235AD">
        <w:rPr>
          <w:rFonts w:ascii="Arial" w:hAnsi="Arial" w:cs="Arial"/>
          <w:sz w:val="24"/>
          <w:szCs w:val="24"/>
        </w:rPr>
        <w:br/>
      </w:r>
      <w:r w:rsidRPr="00A235AD">
        <w:rPr>
          <w:rFonts w:ascii="Arial" w:hAnsi="Arial" w:cs="Arial"/>
          <w:sz w:val="24"/>
          <w:szCs w:val="24"/>
        </w:rPr>
        <w:t xml:space="preserve">i sztućców uszkodzonych);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zapoznaje się i stosuje się do instrukcji używania przydzielonego sprzętu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utrzymuje czystość w przydzielonych pomieszczeniach przedszkola z zachowaniem zasad bezpieczeństwa: </w:t>
      </w:r>
    </w:p>
    <w:p w:rsidR="009C68DE" w:rsidRPr="00A235AD" w:rsidRDefault="004D4AA8" w:rsidP="00AE2535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mycie okien i podłóg, odkurzanie dywanów, wietrzenie </w:t>
      </w:r>
      <w:proofErr w:type="spellStart"/>
      <w:r w:rsidRPr="00A235AD">
        <w:rPr>
          <w:rFonts w:ascii="Arial" w:hAnsi="Arial" w:cs="Arial"/>
          <w:sz w:val="24"/>
          <w:szCs w:val="24"/>
        </w:rPr>
        <w:t>sal</w:t>
      </w:r>
      <w:proofErr w:type="spellEnd"/>
      <w:r w:rsidRPr="00A235AD">
        <w:rPr>
          <w:rFonts w:ascii="Arial" w:hAnsi="Arial" w:cs="Arial"/>
          <w:sz w:val="24"/>
          <w:szCs w:val="24"/>
        </w:rPr>
        <w:t xml:space="preserve"> oraz dezynfekcja sanitariatów nie może odbyw</w:t>
      </w:r>
      <w:r w:rsidR="004A4E0C">
        <w:rPr>
          <w:rFonts w:ascii="Arial" w:hAnsi="Arial" w:cs="Arial"/>
          <w:sz w:val="24"/>
          <w:szCs w:val="24"/>
        </w:rPr>
        <w:t>ać się podczas obecności dziec</w:t>
      </w:r>
      <w:r w:rsidR="00C364C4" w:rsidRPr="00A235AD">
        <w:rPr>
          <w:rFonts w:ascii="Arial" w:hAnsi="Arial" w:cs="Arial"/>
          <w:sz w:val="24"/>
          <w:szCs w:val="24"/>
        </w:rPr>
        <w:t>i</w:t>
      </w:r>
      <w:r w:rsidRPr="00A235AD">
        <w:rPr>
          <w:rFonts w:ascii="Arial" w:hAnsi="Arial" w:cs="Arial"/>
          <w:sz w:val="24"/>
          <w:szCs w:val="24"/>
        </w:rPr>
        <w:t xml:space="preserve">; </w:t>
      </w:r>
    </w:p>
    <w:p w:rsidR="009C68DE" w:rsidRPr="00A235AD" w:rsidRDefault="004D4AA8" w:rsidP="00AE2535">
      <w:pPr>
        <w:pStyle w:val="Akapitzlist"/>
        <w:numPr>
          <w:ilvl w:val="2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razie stwierdzenia uszkodzenia zabawek bądź innych przedmiotów należy natychmiast zawiadomić nauczyciela pracującego w grupie; </w:t>
      </w:r>
    </w:p>
    <w:p w:rsidR="009C68DE" w:rsidRPr="00A235AD" w:rsidRDefault="004D4AA8" w:rsidP="00AE2535">
      <w:pPr>
        <w:pStyle w:val="Akapitzlist"/>
        <w:numPr>
          <w:ilvl w:val="1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pracownicy obsługi współdziałają z nauczycielkami w zakresie zapewnienia bezpieczeństwa dzieciom w przedszkolu i poza nim, w czasie zabaw w ogrodzie przedszkolnym, spacerów i wycieczek. </w:t>
      </w:r>
    </w:p>
    <w:p w:rsidR="009C68DE" w:rsidRPr="00A235AD" w:rsidRDefault="009C68DE" w:rsidP="002A2CF8">
      <w:pPr>
        <w:pStyle w:val="Akapitzlist"/>
        <w:rPr>
          <w:rFonts w:ascii="Arial" w:hAnsi="Arial" w:cs="Arial"/>
          <w:sz w:val="24"/>
          <w:szCs w:val="24"/>
        </w:rPr>
      </w:pPr>
    </w:p>
    <w:p w:rsidR="009C68DE" w:rsidRPr="00A235AD" w:rsidRDefault="009C68DE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</w:rPr>
        <w:br w:type="page"/>
      </w:r>
      <w:r w:rsidR="004D4AA8" w:rsidRPr="00A235AD">
        <w:rPr>
          <w:rFonts w:ascii="Arial" w:hAnsi="Arial" w:cs="Arial"/>
          <w:color w:val="000000" w:themeColor="text1"/>
        </w:rPr>
        <w:lastRenderedPageBreak/>
        <w:t>Rozdział 6</w:t>
      </w:r>
    </w:p>
    <w:p w:rsidR="009C68DE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Dzieci i ich rodzice</w:t>
      </w:r>
    </w:p>
    <w:p w:rsidR="009C68DE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24</w:t>
      </w:r>
    </w:p>
    <w:p w:rsidR="00C364C4" w:rsidRPr="00A235AD" w:rsidRDefault="004D4AA8" w:rsidP="00AE2535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Dziecko ma prawo do: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szczególnej opieki i troski;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zapewnienia mu ochrony i opieki w takim stopniu, w jakim jest to niezbędne dla jego dobra;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ochrony przed wszelkimi formami przemocy fizycznej bądź psychicznej, krzywdy lub zaniedbania bądź złego traktowania lub wyzysku;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ochrony przed tradycyjnymi praktykami przynoszącymi szkodę jego zdrowiu;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pełnego i harmonijnego rozwoju swojej osobowości, w atmosferze szczęścia, i zrozumienia;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rozwoju jego zdolności;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swobodnego poszukiwania, otrzymywania i przekazywania informacji w formie ustnej i artystycznej przy poszanowaniu praw innych osób: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swobody myśli, sumienia i wyznania;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poszanowania jego godności;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tolerancji;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zapewnienia ochrony przed wszelkimi formami dyskryminacji lub karania ze względu na status prawny, działalność, wyrażane poglądy lub przekonania religijne rodzica (opiekuna prawnego) dziecka;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równości;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korzystania z bezpłatnej podstawy programowej;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przygotowania do życia w społeczeństwie;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rozwijania; </w:t>
      </w:r>
    </w:p>
    <w:p w:rsidR="00C364C4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jak najpełniejszym zakresie jego osobowości, talentów oraz zdolności umysłowych i fizycznych, </w:t>
      </w:r>
    </w:p>
    <w:p w:rsidR="00C364C4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nim szacunku dla praw człowieka, </w:t>
      </w:r>
    </w:p>
    <w:p w:rsidR="00C364C4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nim szacunku dla jego rodziców, jego tożsamości kulturowej, języka i wartości, dla wartości narodowych kraju, w którym mieszka, kraju, z którego dziecko pochodzi, jak i dla innych kultur, </w:t>
      </w:r>
    </w:p>
    <w:p w:rsidR="00C364C4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nim poszanowania środowiska naturalnego, </w:t>
      </w:r>
    </w:p>
    <w:p w:rsidR="00666E68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przygotowania do odpowiedniego życia w społeczeństwie, w duchu zrozumienia, pokoju, tolerancji, równości płci oraz przyjaźni pomiędzy wszystkimi narodami, grupami etnicznymi, narodowymi i religijnymi oraz osobami rdzennego pochodzenia;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wypoczynku i czasu wolnego;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uczestniczenia w zabawach i zajęciach rekreacyjnych, stosownych do jego wieku;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lastRenderedPageBreak/>
        <w:t xml:space="preserve">do nieskrępowanego uczestniczenia w życiu kulturalnym i artystycznym; </w:t>
      </w:r>
    </w:p>
    <w:p w:rsidR="00C364C4" w:rsidRPr="00A235AD" w:rsidRDefault="004D4AA8" w:rsidP="00AE2535">
      <w:pPr>
        <w:pStyle w:val="Akapitzlist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wszechstronnego uczestnictwa w życiu kulturalnym i artystycznym. </w:t>
      </w:r>
    </w:p>
    <w:p w:rsidR="00C364C4" w:rsidRPr="00A235AD" w:rsidRDefault="004D4AA8" w:rsidP="00685536">
      <w:pPr>
        <w:pStyle w:val="Nagwek3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color w:val="000000" w:themeColor="text1"/>
        </w:rPr>
        <w:t>§ 25</w:t>
      </w:r>
    </w:p>
    <w:p w:rsidR="00C364C4" w:rsidRPr="00A235AD" w:rsidRDefault="004D4AA8" w:rsidP="00AE2535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Rada pedagogiczna może podjąć uchwałę upoważniającą dyrektora do skreślenia dziecka z listy dzieci przyjętych do przedszkola tylko w określonych poniżej przypadkach: </w:t>
      </w:r>
    </w:p>
    <w:p w:rsidR="00C364C4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jeżeli brak jest informacji o przyczynach nieobecności dziecka trwającej pełny miesiąc; </w:t>
      </w:r>
    </w:p>
    <w:p w:rsidR="00C364C4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jeżeli rodzic (opiekun) dziecka zalega z wymagana odpłatnością za okres jednego miesiąca. </w:t>
      </w:r>
    </w:p>
    <w:p w:rsidR="00487A28" w:rsidRPr="00A235AD" w:rsidRDefault="004D4AA8" w:rsidP="00AE2535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Skreśleniu z listy wychowanków nie podlegają dzieci objęte obowiązkowym rocznym przygotowaniem przedszkolnym. </w:t>
      </w:r>
    </w:p>
    <w:p w:rsidR="00487A28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26</w:t>
      </w:r>
    </w:p>
    <w:p w:rsidR="00487A28" w:rsidRPr="00A235AD" w:rsidRDefault="004D4AA8" w:rsidP="00AE253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Rodzic (prawny opiekun) ma prawo do: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zapoznania się z programem i zadaniami z niego wynikającymi oraz planami miesięcznymi opracowanymi dla danego oddziału;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uzyskiwania na bieżąco rzetelnej informacji na temat swojego dziecka;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uzyskiwania porad i wskazówek od nauczyciela, psychologa i innych specjalistów w rozpoznawaniu przyczyn trudności wychowawczych oraz sposobu udzielania dziecku pomocy;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wyrażania i przekazywania nauczycielowi oraz dyrektorowi wniosków z obserwacji pracy przedszkola; </w:t>
      </w:r>
    </w:p>
    <w:p w:rsidR="00666E68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wyrażania i przekazywania opinii na temat pracy przedszkola organowi prowadzącemu i nadzorującemu poprzez swoje przedstawicielstwo, tj. radę rodziców; </w:t>
      </w:r>
    </w:p>
    <w:p w:rsidR="00487A28" w:rsidRPr="00666E68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666E68">
        <w:rPr>
          <w:rFonts w:ascii="Arial" w:hAnsi="Arial" w:cs="Arial"/>
          <w:sz w:val="24"/>
          <w:szCs w:val="24"/>
        </w:rPr>
        <w:t>informacji:</w:t>
      </w:r>
    </w:p>
    <w:p w:rsidR="00487A28" w:rsidRPr="00A235AD" w:rsidRDefault="004D4AA8" w:rsidP="00666E68">
      <w:pPr>
        <w:pStyle w:val="Akapitzlist"/>
        <w:ind w:left="2694" w:hanging="426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a)</w:t>
      </w:r>
      <w:r w:rsidR="00666E68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t xml:space="preserve">o zagrożeniu epidemiologicznym jakie wystąpiło w przedszkolu, </w:t>
      </w:r>
    </w:p>
    <w:p w:rsidR="00666E68" w:rsidRDefault="004D4AA8" w:rsidP="00666E68">
      <w:pPr>
        <w:pStyle w:val="Akapitzlist"/>
        <w:ind w:left="2694" w:hanging="426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b)</w:t>
      </w:r>
      <w:r w:rsidR="00666E68">
        <w:rPr>
          <w:rFonts w:ascii="Arial" w:hAnsi="Arial" w:cs="Arial"/>
          <w:sz w:val="24"/>
          <w:szCs w:val="24"/>
        </w:rPr>
        <w:t xml:space="preserve"> </w:t>
      </w:r>
      <w:r w:rsidRPr="00A235AD">
        <w:rPr>
          <w:rFonts w:ascii="Arial" w:hAnsi="Arial" w:cs="Arial"/>
          <w:sz w:val="24"/>
          <w:szCs w:val="24"/>
        </w:rPr>
        <w:t xml:space="preserve">o zakazie stosowania wobec dzieci w przedszkolu jakichkolwiek zabiegów lekarskich bez uprzedniego uzyskania zgody rodzica (prawnego opiekuna) z wyjątkiem przypadków ratowania życia dziecka; w przypadku braku zgody rodzica dotyczącej ratowania życia ich dziecka (z przyczyn np. religijnych) do obowiązku rodzica (opiekuna) należy dołączenie odpowiedniego oświadczenia do dokumentacji dziecka; </w:t>
      </w:r>
    </w:p>
    <w:p w:rsidR="00487A28" w:rsidRPr="00A235AD" w:rsidRDefault="004D4AA8" w:rsidP="00666E68">
      <w:pPr>
        <w:pStyle w:val="Akapitzlist"/>
        <w:ind w:left="2694" w:hanging="426"/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c) o organizowanej dla dziecka pomocy psychologiczno-pedagogicznej;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informacji o możliwościach i zasadach indywidualnej opieki nad dziećmi, którym z powodów warunków rodzinnych lub losowych potrzebna jest stała lub doraźna pomoc materialna. Pomoc taka </w:t>
      </w:r>
      <w:r w:rsidRPr="00A235AD">
        <w:rPr>
          <w:rFonts w:ascii="Arial" w:hAnsi="Arial" w:cs="Arial"/>
          <w:sz w:val="24"/>
          <w:szCs w:val="24"/>
        </w:rPr>
        <w:lastRenderedPageBreak/>
        <w:t xml:space="preserve">pochodzić może ze świadczeń opieki społecznej, budżetu Urzędu Miasta lub innych organizacji społecznych; </w:t>
      </w:r>
    </w:p>
    <w:p w:rsidR="00487A28" w:rsidRPr="00A235AD" w:rsidRDefault="004D4AA8" w:rsidP="00AE2535">
      <w:pPr>
        <w:pStyle w:val="Akapitzlist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inicjowania zorganizowania pomocy psychologiczno-pedagogicznej. </w:t>
      </w:r>
    </w:p>
    <w:p w:rsidR="00487A28" w:rsidRPr="00A235AD" w:rsidRDefault="004D4AA8" w:rsidP="00AE2535">
      <w:pPr>
        <w:pStyle w:val="Akapitzlis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Do podstawowych obowiązków rodzica należy: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przestrzeganie statutu;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przekazania danych o stanie zdrowia, stosowanej diecie i rozwoju psychofizycznym dziecka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zaopatrzenie dziecka w niezbędne przedmioty, rzeczy i przybory;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terminowe wnoszenie opłat;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punktualne: </w:t>
      </w:r>
    </w:p>
    <w:p w:rsidR="00487A28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przypro</w:t>
      </w:r>
      <w:r w:rsidR="00487A28" w:rsidRPr="00A235AD">
        <w:rPr>
          <w:rFonts w:ascii="Arial" w:hAnsi="Arial" w:cs="Arial"/>
          <w:sz w:val="24"/>
          <w:szCs w:val="24"/>
        </w:rPr>
        <w:t>wadzanie dziecka do godziny 8:30</w:t>
      </w:r>
      <w:r w:rsidRPr="00A235AD">
        <w:rPr>
          <w:rFonts w:ascii="Arial" w:hAnsi="Arial" w:cs="Arial"/>
          <w:sz w:val="24"/>
          <w:szCs w:val="24"/>
        </w:rPr>
        <w:t xml:space="preserve"> , </w:t>
      </w:r>
    </w:p>
    <w:p w:rsidR="00487A28" w:rsidRPr="00A235AD" w:rsidRDefault="004D4AA8" w:rsidP="00AE2535">
      <w:pPr>
        <w:pStyle w:val="Akapitzlist"/>
        <w:numPr>
          <w:ilvl w:val="2"/>
          <w:numId w:val="25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odbieranie z przedszkola przez rodzica (prawnego opiekuna) lub przez upoważnioną przez niego osobę zapewniającą dziecku peł</w:t>
      </w:r>
      <w:r w:rsidR="00487A28" w:rsidRPr="00A235AD">
        <w:rPr>
          <w:rFonts w:ascii="Arial" w:hAnsi="Arial" w:cs="Arial"/>
          <w:sz w:val="24"/>
          <w:szCs w:val="24"/>
        </w:rPr>
        <w:t>ne bezpieczeństwo do godziny 17:</w:t>
      </w:r>
      <w:r w:rsidRPr="00A235AD">
        <w:rPr>
          <w:rFonts w:ascii="Arial" w:hAnsi="Arial" w:cs="Arial"/>
          <w:sz w:val="24"/>
          <w:szCs w:val="24"/>
        </w:rPr>
        <w:t xml:space="preserve">00;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przyprowadzanie zdrowego dziecka do przedszkola;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informowanie o przyczynach nieobecności dziecka w przedszkolu; </w:t>
      </w:r>
    </w:p>
    <w:p w:rsidR="00487A28" w:rsidRPr="00A235AD" w:rsidRDefault="004D4AA8" w:rsidP="00AE2535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niezwłoczne zawiadamianie o zatruciach pokarmowych, chorobach zakaźnych </w:t>
      </w:r>
      <w:bookmarkStart w:id="0" w:name="_GoBack"/>
      <w:bookmarkEnd w:id="0"/>
      <w:r w:rsidRPr="00A235AD">
        <w:rPr>
          <w:rFonts w:ascii="Arial" w:hAnsi="Arial" w:cs="Arial"/>
          <w:sz w:val="24"/>
          <w:szCs w:val="24"/>
        </w:rPr>
        <w:t xml:space="preserve">i wszawicy; </w:t>
      </w:r>
    </w:p>
    <w:p w:rsidR="00487A28" w:rsidRPr="00A235AD" w:rsidRDefault="00487A28" w:rsidP="002A2CF8">
      <w:p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br w:type="page"/>
      </w:r>
    </w:p>
    <w:p w:rsidR="00487A28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7</w:t>
      </w:r>
    </w:p>
    <w:p w:rsidR="00487A28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Przyjmowanie dzieci do przedszkola</w:t>
      </w:r>
    </w:p>
    <w:p w:rsidR="00487A28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27</w:t>
      </w:r>
    </w:p>
    <w:p w:rsidR="00487A28" w:rsidRPr="00A235AD" w:rsidRDefault="004D4AA8" w:rsidP="00AE2535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przyjmuje dzieci od trzeciego roku życia do rozpoczęcia nauki w szkole. 2. W szczególnie uzasadnionych przypadkach wychowaniem przedszkolnym może także zostać objęte dziecko, które ukończyło 2,5 roku. </w:t>
      </w:r>
    </w:p>
    <w:p w:rsidR="00487A28" w:rsidRPr="00A235AD" w:rsidRDefault="004D4AA8" w:rsidP="00AE2535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W przypadku dziecka posiadającego orzeczenie o potrzebie kształcenia specjalnego wychowaniem przedszkolnym może być objęte dziecko w wieku powyżej 7 lat, nie dłużej jednak niż do końca roku kalendarzowego, w którym dziecko kończy 9 lat; </w:t>
      </w:r>
    </w:p>
    <w:p w:rsidR="00487A28" w:rsidRPr="00A235AD" w:rsidRDefault="004D4AA8" w:rsidP="00AE2535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Dziecko w wieku 6 lat jest obowiązane odbyć roczne przygotowanie przedszkolne. 5. Obowiązek, o którym mowa w ust. 4, rozpoczyna się z początkiem roku szkolnego w roku kalendarzowym, w którym dziecko kończy 6 lat. W przypadku dziecka, o którym mowa w ust. 3, obowiązek ten rozpoczyna się z początkiem roku szkolnego poprzedzającego rok szkolny, w którym dziecko rozpocznie spełnianie obowiązku szkolnego. </w:t>
      </w:r>
    </w:p>
    <w:p w:rsidR="00487A28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Rodzice (prawni opiekunowie) dziecka podlegającego obowiązkowi rocznego przygotowania przedszkolnego są obowiązani dopełnić czynności związanych ze zgłoszeniem dziecka do przedszkola, a także zapewnić regularne uczęszczanie dziecka na zajęcia.</w:t>
      </w:r>
    </w:p>
    <w:p w:rsidR="00487A28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Przez niespełnianie obowiązku rocznego przygotowania przedszkolnego należy rozumieć nieusprawiedliwioną nieobecność w okresie jednego miesiąca na co najmniej 50 % obowiązkowych zajęć edukacyjnych w przedszkolu. </w:t>
      </w:r>
    </w:p>
    <w:p w:rsidR="00487A28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przeprowadza rekrutację na zasadach pełnej dostępności. </w:t>
      </w:r>
    </w:p>
    <w:p w:rsidR="00487A28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Rekrutacja do p</w:t>
      </w:r>
      <w:r w:rsidR="00487A28" w:rsidRPr="00A235AD">
        <w:rPr>
          <w:rFonts w:ascii="Arial" w:hAnsi="Arial" w:cs="Arial"/>
          <w:sz w:val="24"/>
          <w:szCs w:val="24"/>
        </w:rPr>
        <w:t>rzedszkola odbywa się w terminach ustalonych</w:t>
      </w:r>
      <w:r w:rsidRPr="00A235AD">
        <w:rPr>
          <w:rFonts w:ascii="Arial" w:hAnsi="Arial" w:cs="Arial"/>
          <w:sz w:val="24"/>
          <w:szCs w:val="24"/>
        </w:rPr>
        <w:t xml:space="preserve"> przez organ prowadzący w oparciu elektroniczny system naboru dzieci na wniosek rodzica. </w:t>
      </w:r>
    </w:p>
    <w:p w:rsidR="00487A28" w:rsidRPr="00A235AD" w:rsidRDefault="004D4AA8" w:rsidP="00AE2535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Zasady rekrutacji określają odrębne przepisy. art. 31 prawo oświatowe. </w:t>
      </w:r>
    </w:p>
    <w:p w:rsidR="00487A28" w:rsidRPr="00A235AD" w:rsidRDefault="00487A28" w:rsidP="002A2CF8">
      <w:p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br w:type="page"/>
      </w:r>
    </w:p>
    <w:p w:rsidR="00487A28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lastRenderedPageBreak/>
        <w:t>Rozdział 8</w:t>
      </w:r>
    </w:p>
    <w:p w:rsidR="00487A28" w:rsidRPr="00A235AD" w:rsidRDefault="004D4AA8" w:rsidP="00685536">
      <w:pPr>
        <w:pStyle w:val="Nagwek2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Przepisy końcowe</w:t>
      </w:r>
    </w:p>
    <w:p w:rsidR="00487A28" w:rsidRPr="00A235AD" w:rsidRDefault="004D4AA8" w:rsidP="00685536">
      <w:pPr>
        <w:pStyle w:val="Nagwek3"/>
        <w:rPr>
          <w:rFonts w:ascii="Arial" w:hAnsi="Arial" w:cs="Arial"/>
          <w:color w:val="000000" w:themeColor="text1"/>
        </w:rPr>
      </w:pPr>
      <w:r w:rsidRPr="00A235AD">
        <w:rPr>
          <w:rFonts w:ascii="Arial" w:hAnsi="Arial" w:cs="Arial"/>
          <w:color w:val="000000" w:themeColor="text1"/>
        </w:rPr>
        <w:t>§ 28</w:t>
      </w:r>
    </w:p>
    <w:p w:rsidR="00BF660F" w:rsidRPr="00A235AD" w:rsidRDefault="004D4AA8" w:rsidP="00AE2535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>Zasady podpisywania dokumentów finansowo-księgowych określają instrukcje wprowadzone przez dyrektora CUWO i obowiązujące w Przedszkolu Miejskiego nr 9</w:t>
      </w:r>
      <w:r w:rsidR="00487A28" w:rsidRPr="00A235AD">
        <w:rPr>
          <w:rFonts w:ascii="Arial" w:hAnsi="Arial" w:cs="Arial"/>
          <w:sz w:val="24"/>
          <w:szCs w:val="24"/>
        </w:rPr>
        <w:t>7</w:t>
      </w:r>
      <w:r w:rsidRPr="00A235AD">
        <w:rPr>
          <w:rFonts w:ascii="Arial" w:hAnsi="Arial" w:cs="Arial"/>
          <w:sz w:val="24"/>
          <w:szCs w:val="24"/>
        </w:rPr>
        <w:t xml:space="preserve">. </w:t>
      </w:r>
    </w:p>
    <w:p w:rsidR="00BF660F" w:rsidRPr="00A235AD" w:rsidRDefault="004D4AA8" w:rsidP="00AE2535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Przedszkole prowadzi i przechowuje dokumentację zgodnie z odrębnymi przepisami. </w:t>
      </w:r>
    </w:p>
    <w:p w:rsidR="00487A28" w:rsidRPr="00A235AD" w:rsidRDefault="004D4AA8" w:rsidP="00AE2535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Zmian w Statucie dokonuje rada pedagogiczna w drodze uchwały. </w:t>
      </w:r>
    </w:p>
    <w:p w:rsidR="00487A28" w:rsidRPr="00A235AD" w:rsidRDefault="004D4AA8" w:rsidP="00AE2535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Ogłoszenie tekstu jednolitego Statutu następuje po 3 zmianach. </w:t>
      </w:r>
    </w:p>
    <w:p w:rsidR="009A511D" w:rsidRPr="00A235AD" w:rsidRDefault="004D4AA8" w:rsidP="00AE2535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235AD">
        <w:rPr>
          <w:rFonts w:ascii="Arial" w:hAnsi="Arial" w:cs="Arial"/>
          <w:sz w:val="24"/>
          <w:szCs w:val="24"/>
        </w:rPr>
        <w:t xml:space="preserve">Jeżeli zmiany wprowadzane w statucie miałyby być liczne albo miałyby naruszać konstrukcję lub spójność statutu, opracowuje się projekt nowego statutu. </w:t>
      </w:r>
      <w:r w:rsidR="00BF660F" w:rsidRPr="00A235AD">
        <w:rPr>
          <w:rFonts w:ascii="Arial" w:hAnsi="Arial" w:cs="Arial"/>
          <w:sz w:val="24"/>
          <w:szCs w:val="24"/>
        </w:rPr>
        <w:softHyphen/>
      </w:r>
      <w:r w:rsidR="00BF660F" w:rsidRPr="00A235AD">
        <w:rPr>
          <w:rFonts w:ascii="Arial" w:hAnsi="Arial" w:cs="Arial"/>
          <w:sz w:val="24"/>
          <w:szCs w:val="24"/>
        </w:rPr>
        <w:softHyphen/>
      </w:r>
    </w:p>
    <w:sectPr w:rsidR="009A511D" w:rsidRPr="00A235AD" w:rsidSect="00C364C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35" w:rsidRDefault="00AE2535" w:rsidP="00C364C4">
      <w:pPr>
        <w:spacing w:after="0" w:line="240" w:lineRule="auto"/>
      </w:pPr>
      <w:r>
        <w:separator/>
      </w:r>
    </w:p>
  </w:endnote>
  <w:endnote w:type="continuationSeparator" w:id="0">
    <w:p w:rsidR="00AE2535" w:rsidRDefault="00AE2535" w:rsidP="00C3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35" w:rsidRDefault="00AE2535" w:rsidP="00C364C4">
      <w:pPr>
        <w:spacing w:after="0" w:line="240" w:lineRule="auto"/>
      </w:pPr>
      <w:r>
        <w:separator/>
      </w:r>
    </w:p>
  </w:footnote>
  <w:footnote w:type="continuationSeparator" w:id="0">
    <w:p w:rsidR="00AE2535" w:rsidRDefault="00AE2535" w:rsidP="00C3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307454"/>
      <w:docPartObj>
        <w:docPartGallery w:val="Page Numbers (Margins)"/>
        <w:docPartUnique/>
      </w:docPartObj>
    </w:sdtPr>
    <w:sdtContent>
      <w:p w:rsidR="00B27BC2" w:rsidRDefault="00B27BC2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BC2" w:rsidRDefault="00B27BC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66E68" w:rsidRPr="00666E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B27BC2" w:rsidRDefault="00B27BC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66E68" w:rsidRPr="00666E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FEE"/>
    <w:multiLevelType w:val="hybridMultilevel"/>
    <w:tmpl w:val="727E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2B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893"/>
    <w:multiLevelType w:val="hybridMultilevel"/>
    <w:tmpl w:val="1F5A0EF2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F27FB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26DA0"/>
    <w:multiLevelType w:val="hybridMultilevel"/>
    <w:tmpl w:val="A4EA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80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48B"/>
    <w:multiLevelType w:val="hybridMultilevel"/>
    <w:tmpl w:val="C4BE5190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A7C08"/>
    <w:multiLevelType w:val="hybridMultilevel"/>
    <w:tmpl w:val="481CC7C8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A6D6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EAC673C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E5123"/>
    <w:multiLevelType w:val="hybridMultilevel"/>
    <w:tmpl w:val="03820FDA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1E458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52840"/>
    <w:multiLevelType w:val="hybridMultilevel"/>
    <w:tmpl w:val="B80C36E4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76761"/>
    <w:multiLevelType w:val="hybridMultilevel"/>
    <w:tmpl w:val="47BC6A10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3E653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25EEC"/>
    <w:multiLevelType w:val="hybridMultilevel"/>
    <w:tmpl w:val="6EC2638C"/>
    <w:lvl w:ilvl="0" w:tplc="7AF6D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D639A"/>
    <w:multiLevelType w:val="hybridMultilevel"/>
    <w:tmpl w:val="C63EB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46E"/>
    <w:multiLevelType w:val="hybridMultilevel"/>
    <w:tmpl w:val="DE0E64E8"/>
    <w:lvl w:ilvl="0" w:tplc="8E5039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A3D01226">
      <w:start w:val="1"/>
      <w:numFmt w:val="decimal"/>
      <w:lvlText w:val="%2)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4375E0E"/>
    <w:multiLevelType w:val="hybridMultilevel"/>
    <w:tmpl w:val="31AC1E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71162E"/>
    <w:multiLevelType w:val="hybridMultilevel"/>
    <w:tmpl w:val="2D989E0A"/>
    <w:lvl w:ilvl="0" w:tplc="92262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AE6"/>
    <w:multiLevelType w:val="hybridMultilevel"/>
    <w:tmpl w:val="CD6070EC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AA0F5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76702F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D7AEF"/>
    <w:multiLevelType w:val="hybridMultilevel"/>
    <w:tmpl w:val="C36A5456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65984"/>
    <w:multiLevelType w:val="hybridMultilevel"/>
    <w:tmpl w:val="17B26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1C12"/>
    <w:multiLevelType w:val="hybridMultilevel"/>
    <w:tmpl w:val="D7CC43CA"/>
    <w:lvl w:ilvl="0" w:tplc="7AF6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FE1EF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A789A0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B3EBB"/>
    <w:multiLevelType w:val="hybridMultilevel"/>
    <w:tmpl w:val="EA30F786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1ADD7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EA22D4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478F0"/>
    <w:multiLevelType w:val="hybridMultilevel"/>
    <w:tmpl w:val="84F2A3A6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26209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015EF"/>
    <w:multiLevelType w:val="hybridMultilevel"/>
    <w:tmpl w:val="A19C77AA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B30A7"/>
    <w:multiLevelType w:val="hybridMultilevel"/>
    <w:tmpl w:val="C83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047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EA16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0E61"/>
    <w:multiLevelType w:val="hybridMultilevel"/>
    <w:tmpl w:val="86B2C1FE"/>
    <w:lvl w:ilvl="0" w:tplc="D7546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B7C78"/>
    <w:multiLevelType w:val="hybridMultilevel"/>
    <w:tmpl w:val="DBA00A70"/>
    <w:lvl w:ilvl="0" w:tplc="0C160D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236E8"/>
    <w:multiLevelType w:val="hybridMultilevel"/>
    <w:tmpl w:val="41D4CA7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52669"/>
    <w:multiLevelType w:val="hybridMultilevel"/>
    <w:tmpl w:val="A600EA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71CB9"/>
    <w:multiLevelType w:val="hybridMultilevel"/>
    <w:tmpl w:val="47027312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25A7A"/>
    <w:multiLevelType w:val="hybridMultilevel"/>
    <w:tmpl w:val="E84C572A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60D3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4DEC6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45D9C"/>
    <w:multiLevelType w:val="hybridMultilevel"/>
    <w:tmpl w:val="5C8A8522"/>
    <w:lvl w:ilvl="0" w:tplc="0D5CC3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B78373B"/>
    <w:multiLevelType w:val="hybridMultilevel"/>
    <w:tmpl w:val="DD20D79A"/>
    <w:lvl w:ilvl="0" w:tplc="7AF6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C82D96"/>
    <w:multiLevelType w:val="hybridMultilevel"/>
    <w:tmpl w:val="8912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2C5"/>
    <w:multiLevelType w:val="hybridMultilevel"/>
    <w:tmpl w:val="D436D1C8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BD14FE"/>
    <w:multiLevelType w:val="hybridMultilevel"/>
    <w:tmpl w:val="5A7A8D12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484E7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14486"/>
    <w:multiLevelType w:val="hybridMultilevel"/>
    <w:tmpl w:val="18722B1E"/>
    <w:lvl w:ilvl="0" w:tplc="848C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28"/>
  </w:num>
  <w:num w:numId="7">
    <w:abstractNumId w:val="10"/>
  </w:num>
  <w:num w:numId="8">
    <w:abstractNumId w:val="9"/>
  </w:num>
  <w:num w:numId="9">
    <w:abstractNumId w:val="21"/>
  </w:num>
  <w:num w:numId="10">
    <w:abstractNumId w:val="15"/>
  </w:num>
  <w:num w:numId="11">
    <w:abstractNumId w:val="0"/>
  </w:num>
  <w:num w:numId="12">
    <w:abstractNumId w:val="27"/>
  </w:num>
  <w:num w:numId="13">
    <w:abstractNumId w:val="31"/>
  </w:num>
  <w:num w:numId="14">
    <w:abstractNumId w:val="32"/>
  </w:num>
  <w:num w:numId="15">
    <w:abstractNumId w:val="30"/>
  </w:num>
  <w:num w:numId="16">
    <w:abstractNumId w:val="13"/>
  </w:num>
  <w:num w:numId="17">
    <w:abstractNumId w:val="19"/>
  </w:num>
  <w:num w:numId="18">
    <w:abstractNumId w:val="14"/>
  </w:num>
  <w:num w:numId="19">
    <w:abstractNumId w:val="26"/>
  </w:num>
  <w:num w:numId="20">
    <w:abstractNumId w:val="5"/>
  </w:num>
  <w:num w:numId="21">
    <w:abstractNumId w:val="7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  <w:num w:numId="26">
    <w:abstractNumId w:val="18"/>
  </w:num>
  <w:num w:numId="27">
    <w:abstractNumId w:val="3"/>
  </w:num>
  <w:num w:numId="28">
    <w:abstractNumId w:val="25"/>
  </w:num>
  <w:num w:numId="29">
    <w:abstractNumId w:val="6"/>
  </w:num>
  <w:num w:numId="30">
    <w:abstractNumId w:val="11"/>
  </w:num>
  <w:num w:numId="31">
    <w:abstractNumId w:val="23"/>
  </w:num>
  <w:num w:numId="32">
    <w:abstractNumId w:val="22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8"/>
    <w:rsid w:val="00005BDB"/>
    <w:rsid w:val="0001708D"/>
    <w:rsid w:val="00043CCB"/>
    <w:rsid w:val="001046B9"/>
    <w:rsid w:val="001428CE"/>
    <w:rsid w:val="0014413D"/>
    <w:rsid w:val="00186E0E"/>
    <w:rsid w:val="001A4CBD"/>
    <w:rsid w:val="001E2A84"/>
    <w:rsid w:val="002009D7"/>
    <w:rsid w:val="002A2CF8"/>
    <w:rsid w:val="002F467A"/>
    <w:rsid w:val="00402231"/>
    <w:rsid w:val="00487A28"/>
    <w:rsid w:val="004A4E0C"/>
    <w:rsid w:val="004D4AA8"/>
    <w:rsid w:val="004F7E4F"/>
    <w:rsid w:val="00573030"/>
    <w:rsid w:val="00631438"/>
    <w:rsid w:val="00666E68"/>
    <w:rsid w:val="0067448C"/>
    <w:rsid w:val="00685536"/>
    <w:rsid w:val="00715D62"/>
    <w:rsid w:val="007865EF"/>
    <w:rsid w:val="00973513"/>
    <w:rsid w:val="009A511D"/>
    <w:rsid w:val="009C68DE"/>
    <w:rsid w:val="00A235AD"/>
    <w:rsid w:val="00A259F8"/>
    <w:rsid w:val="00AE2535"/>
    <w:rsid w:val="00B27BC2"/>
    <w:rsid w:val="00BD233D"/>
    <w:rsid w:val="00BF660F"/>
    <w:rsid w:val="00C33286"/>
    <w:rsid w:val="00C364C4"/>
    <w:rsid w:val="00C45C9F"/>
    <w:rsid w:val="00C80F10"/>
    <w:rsid w:val="00C912D6"/>
    <w:rsid w:val="00CC0907"/>
    <w:rsid w:val="00CF3D07"/>
    <w:rsid w:val="00CF4A39"/>
    <w:rsid w:val="00D85E0B"/>
    <w:rsid w:val="00DB298C"/>
    <w:rsid w:val="00E9181E"/>
    <w:rsid w:val="00EF7E78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322B7"/>
  <w15:docId w15:val="{E8E5493D-ACE0-4863-9B93-B99C205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D62"/>
  </w:style>
  <w:style w:type="paragraph" w:styleId="Nagwek1">
    <w:name w:val="heading 1"/>
    <w:basedOn w:val="Normalny"/>
    <w:next w:val="Normalny"/>
    <w:link w:val="Nagwek1Znak"/>
    <w:uiPriority w:val="9"/>
    <w:qFormat/>
    <w:rsid w:val="002A2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C4"/>
  </w:style>
  <w:style w:type="paragraph" w:styleId="Stopka">
    <w:name w:val="footer"/>
    <w:basedOn w:val="Normalny"/>
    <w:link w:val="StopkaZnak"/>
    <w:uiPriority w:val="99"/>
    <w:unhideWhenUsed/>
    <w:rsid w:val="00C3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4C4"/>
  </w:style>
  <w:style w:type="paragraph" w:styleId="Tekstdymka">
    <w:name w:val="Balloon Text"/>
    <w:basedOn w:val="Normalny"/>
    <w:link w:val="TekstdymkaZnak"/>
    <w:uiPriority w:val="99"/>
    <w:semiHidden/>
    <w:unhideWhenUsed/>
    <w:rsid w:val="002A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2CF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7338</Words>
  <Characters>44033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</cp:lastModifiedBy>
  <cp:revision>3</cp:revision>
  <dcterms:created xsi:type="dcterms:W3CDTF">2021-05-13T07:04:00Z</dcterms:created>
  <dcterms:modified xsi:type="dcterms:W3CDTF">2021-05-13T09:34:00Z</dcterms:modified>
</cp:coreProperties>
</file>